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如画恩施2025版本行程单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0031753951382fa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苏锡常→恩施
                <w:br/>
              </w:t>
            </w:r>
          </w:p>
          <w:p>
            <w:pPr>
              <w:pStyle w:val="indent"/>
            </w:pPr>
            <w:r>
              <w:rPr>
                <w:rFonts w:ascii="微软雅黑" w:hAnsi="微软雅黑" w:eastAsia="微软雅黑" w:cs="微软雅黑"/>
                <w:color w:val="000000"/>
                <w:sz w:val="20"/>
                <w:szCs w:val="20"/>
              </w:rPr>
              <w:t xml:space="preserve">
                贵宾搭乘动车前往世界硒都-【恩施】抵达恩施火车站后，工作人员接您前往酒店休息。本公司提供全天接站服务，欢迎您的到来。
                <w:br/>
                <w:br/>
                根据抵达时间，统一安排车辆前往指定酒店入住休息，如遇交通延误，您可以提前告知接站人员，尽量避免漏接或者其他延误您行程的情况。为第二天的精彩旅程养足精神。
                <w:br/>
                <w:br/>
                1、此行程提供24小时免费接站服务，专车接站，不等待不拼车，接站司机在出团前一天晚上20:00前联系游客，如未收到通知，请及时联系地接导游。
                <w:br/>
                <w:br/>
                2、酒店办理入住时间为14:00,如是早抵达恩施，可先行将行李寄存酒店前台，办理入住时需支付押金，押金数额以当天入住酒店公示为准，离店时无特殊情况，正常退还。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屏山大峡谷-仙山贡水
                <w:br/>
              </w:t>
            </w:r>
          </w:p>
          <w:p>
            <w:pPr>
              <w:pStyle w:val="indent"/>
            </w:pPr>
            <w:r>
              <w:rPr>
                <w:rFonts w:ascii="微软雅黑" w:hAnsi="微软雅黑" w:eastAsia="微软雅黑" w:cs="微软雅黑"/>
                <w:color w:val="000000"/>
                <w:sz w:val="20"/>
                <w:szCs w:val="20"/>
              </w:rPr>
              <w:t xml:space="preserve">
                酒店享用早餐后，驱车前往游览【屏山大峡谷】（车程约3.5小时，游览约2小时）屏山峡谷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后乘车前往宣恩夜游【仙山贡水地、浪漫宣恩城】（车程约2小时，游览约1小时），夜晚的小城灯火璀璨，清风拂面，走文澜桥（风雨廊桥），观墨达楼、赏音乐喷泉，灯光玫瑰，让这座深刻土司文化的小城熠熠生辉，在绚烂霓虹中体验别样的小城土家风情。
                <w:br/>
                <w:br/>
                晚餐体验宣恩特色烤活鱼，另赠送特色篝火晚会，听民歌，跳摆手，蹦野迪……当熊熊篝火在黑夜中燃起，大家围成一卷牵着手又唱又跳，土家族小伙的热情、苗家姑娘的能歌善舞，游客随着音乐唱起山歌跳起摆手舞，在热闹的篝火晚会也可以体验到当地的民族风情。（温馨提示：篝火晚会属于赠送项目，如因特殊原因或下雨不能举行，不退任何费用）。
                <w:br/>
                <w:br/>
                后至酒店入住休息。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恩施大峡谷云龙河地缝-七星寨景区
                <w:br/>
              </w:t>
            </w:r>
          </w:p>
          <w:p>
            <w:pPr>
              <w:pStyle w:val="indent"/>
            </w:pPr>
            <w:r>
              <w:rPr>
                <w:rFonts w:ascii="微软雅黑" w:hAnsi="微软雅黑" w:eastAsia="微软雅黑" w:cs="微软雅黑"/>
                <w:color w:val="000000"/>
                <w:sz w:val="20"/>
                <w:szCs w:val="20"/>
              </w:rPr>
              <w:t xml:space="preserve">
                早餐后，乘车前往游览与美国科罗拉多大峡谷相媲美的国家AAAAA级景区【恩施大峡谷】(车程约1.5小时，游览约6小时)是清江流域极美丽的一段，被誉为全球美丽的大峡谷，万米绝壁画廊、千丈飞瀑流芳、百座独峰矗立、十里深壑幽长，雄奇秀美的世界地质奇观，与美国科罗拉多大峡谷不分伯仲。会游览到【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至酒店入住休息
                <w:br/>
                <w:br/>
                温馨提示：
                <w:br/>
                <w:br/>
                1、今日全程是爬山活动，会比较辛苦，请着休闲装扮，自备好饮用水和干粮。
                <w:br/>
                <w:br/>
                2、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
                <w:br/>
              </w:t>
            </w:r>
          </w:p>
          <w:p>
            <w:pPr>
              <w:pStyle w:val="indent"/>
            </w:pPr>
            <w:r>
              <w:rPr>
                <w:rFonts w:ascii="微软雅黑" w:hAnsi="微软雅黑" w:eastAsia="微软雅黑" w:cs="微软雅黑"/>
                <w:color w:val="000000"/>
                <w:sz w:val="20"/>
                <w:szCs w:val="20"/>
              </w:rPr>
              <w:t xml:space="preserve">
                酒店早餐后乘车前往游览【狮子关景区】（车程约1小时，游览时间约2小时）狮子关电站、珍珠线瀑、廊桥遗梦、猕猴水 寨、鳟鱼戏水、斗战圣佛、凉风洞、间歇泉、美女蛇石、呱呱坠地、旃檀功德佛、狮吼瀑布、狮子口、狮子 洞、悬棺、九子狮头、金猫冲关、雄狮护关、石猴拜月、激情过后、土家腊蹄、回音洞、五彩石、一线天、 狮子泉、千猴壁、云崖、河东狮吼、黑云洞、天坑瀑布、干沟石窟等 32 个奇特景点。
                <w:br/>
                午餐后前往游览乘车前往游览国家AAAA级景区宣恩【伍家台】（车程约0.5小时，游览时间1.5小时），欣赏沁人心脾的美景。恩施的茶叶，不仅含有丰富的硒元素，一垅一垅的山茶田在云雾间也分外富有魅力。满目苍翠尽收眼底，美景留给我们的只有无限清新。心随流水去,身与白云闲。幽借山头云雾质,香分岩面蕙兰魂。瑞草抽芽分雀舌,名花采蕊结龙团。处处是密密莽莽的青，处处是潮卷浪翻的绿
                <w:br/>
                后自费观看歌舞表演---《西兰卡普》（自愿自理），由恩施州文化旅游投资开发有限公司投资，湖北省民族歌舞团和2022北京冬奥会开幕式核心主创杨嵘导演团队共同打造的一部彰显土家族文化魅力的大型歌舞剧艺术作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w:br/>
                温馨提示：《西兰卡普》演出，挂牌218元，旅行社优惠打包协议价168元/人（包含门票+车费+导游综合服务费），推荐自理，观看时间晚上20：00（由湖北省民族歌舞团组织演出，是否演出以实际情况为准，敬请谅解！（如遇周一休演，则调整观看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
                <w:br/>
              </w:t>
            </w:r>
          </w:p>
          <w:p>
            <w:pPr>
              <w:pStyle w:val="indent"/>
            </w:pPr>
            <w:r>
              <w:rPr>
                <w:rFonts w:ascii="微软雅黑" w:hAnsi="微软雅黑" w:eastAsia="微软雅黑" w:cs="微软雅黑"/>
                <w:color w:val="000000"/>
                <w:sz w:val="20"/>
                <w:szCs w:val="20"/>
              </w:rPr>
              <w:t xml:space="preserve">
                ★早餐后自由活动，我社根据客人返程交通时间，安排统一送站！结束愉快的恩施之旅。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1、大交通：出发地往返动车二等座当地合法运营资质空调旅游车辆，保证一人一正座。
                <w:br/>
                <w:br/>
                2、景区：已含行程中景点首道大门票
                <w:br/>
                <w:br/>
                3、住宿：全程连住4晚当地舒适酒店
                <w:br/>
                <w:br/>
                舒适酒店参考：智恩酒店、暖阳酒店、友信酒店、灯煌酒店、施雅轩、百香阁、玖幺、佳兴精品、思峰源、硒雅馨、硒枫居或同级酒店
                <w:br/>
                <w:br/>
                精选酒店参考：诗曼大酒店、零距离大酒店、美都大酒店、御景轩大酒店、念家 酒店、半湾酒店、如家商旅酒店（驿居）、桂花庄园酒店、 M酒店或同级
                <w:br/>
                <w:br/>
                准五酒店参考：怡游酒店、盛华国际酒店、美豪丽致酒店、纽宾凯国际酒店、 维也纳酒店、   金马国际酒店 、盛格丽酒店、武陵国际酒店 、朗宁酒店、华睿丽嘉酒店或同级
                <w:br/>
                <w:br/>
                行程内所列酒店均为当地行业内评定标准，非国家旅游局授牌的星级酒店，参考酒店或民宿或客栈已列出，当地条件有限不能与江浙沪等大城市相比，如果对酒店标准不满意，可在报名时升级酒店
                <w:br/>
                <w:br/>
                4、用餐：4早5正餐，其中2特色餐，（土家摔碗酒、吊锅宴），若人数不足10人, 菜的数量将相对应减少、如不用餐餐费不退。（早餐为酒店房费包含，不占床不含早餐，自愿放弃不吃，费用不退、如不满8人、则无法安排用餐）
                <w:br/>
                <w:br/>
                5、导游：当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如不满6人及以下不安排导游服务，司机兼向导，客人自行游览，司机不进景区。
                <w:br/>
                <w:br/>
                6、儿童费用：1.2米以下儿童旅只含旅游车位、导服（产生门票、住宿、餐费、早餐费按入住酒店收费规定，由家长现付、自费娱乐等费用均自理）
                <w:br/>
                <w:br/>
                2、景区：已含行程中景点首道大门票
                <w:br/>
                <w:br/>
                3、住宿：全程连住4晚当地舒适酒店
                <w:br/>
                <w:br/>
                舒适酒店参考：智恩酒店、暖阳酒店、友信酒店、灯煌酒店、施雅轩、百香阁、玖幺、佳兴精品、思峰源、硒雅馨、硒枫居或同级酒店
                <w:br/>
                <w:br/>
                精选酒店参考：桂花庄园酒店、维也纳酒店、念家、美都⼤酒店、郎曼酒店、诗曼酒店、如家酒店、施天酒店、半湾酒店、贝锦卡客栈、御景轩⼤酒店、巴厘岛假⽇、九名⽉酒店或同级标准酒店
                <w:br/>
                <w:br/>
                准五酒店参考：怡游假日酒店、奥山雅阁酒店、华美达酒店、华龙城、维也纳、希尔顿、温德姆、纽宾凯、武陵国际、全季、M酒店、盛华国际⼤酒店或同级；
                <w:br/>
                <w:br/>
                行程内所列酒店均为当地行业内评定标准，非国家旅游局授牌的星级酒店，参考酒店或民宿或客栈已列出，当地条件有限不能与江浙沪等大城市相比，如果对酒店标准不满意，可在报名时升级酒店
                <w:br/>
                <w:br/>
                4、用餐：4早5正餐，其中2特色餐，（土家摔碗酒、吊锅宴），若人数不足10人, 菜的数量将相对应减少、如不用餐餐费不退。（早餐为酒店房费包含，不占床不含早餐，自愿放弃不吃，费用不退、如不满8人、则无法安排用餐）
                <w:br/>
                <w:br/>
                5、导游：当地中文讲解服务（持国导证或恩施讲解员证或志愿者证），自由活动期间不提供导游及用车服务本产品行程实际出行中，在不减少景区且征得客人同意的前提下，导游、司机可能会根据天气、交通等情况，对您的行程进行适当调整（如调整景点游览顺序等），以确保行程顺利，如不满6人及以下不安排导游服务，司机兼向导，客人自行游览，司机不进景区。
                <w:br/>
                <w:br/>
                6、儿童费用：1.2米以下儿童旅只含旅游车位、导服（产生门票、住宿、餐费、早餐费按入住酒店收费规定，由家长现付、自费娱乐等费用均自理）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1、必须自费：299元/人（包含恩施大峡谷景交+地面缆车+屏山大峡谷船票+狮子关景交车+车导综合服务费（必含游客现付给当地导游，报名即认可此协议）
                <w:br/>
                <w:br/>
                2、自愿自理：大峡谷七星寨上行索道105元/人、大峡谷七星寨下行电梯30元/人、大峡谷地缝电梯30元/人、屏山悬浮船拍照20元/人起、宣恩竹筏90元/人/贡秀138元/人。
                <w:br/>
                <w:br/>
                3、不含景区内二次消费，就餐过程中的二次消费及酒水以及未提及的所有项目；自由活动期间交通费、餐费、等私人费用；行程中未提到的其它费用：如特殊门票、缆车、景区内电瓶车、动车票等费用；
                <w:br/>
                <w:br/>
                4、酒店内儿童早餐费用及儿童报价以外产生的其他费用需游客自理；
                <w:br/>
                <w:br/>
                5、儿童不占床位游客不含早餐，正餐需要另付费；
                <w:br/>
                <w:br/>
                6、“旅游费用不包含”指内容以外的所有费用；
                <w:br/>
                <w:br/>
                7、个人意外保险10-20元/人建议游客自行购买；
                <w:br/>
                <w:br/>
                8、全程入住酒店产生的单房差费用自理。舒适340元、精选420元、准五700元；
                <w:br/>
                <w:br/>
                9、因旅游者违约、自身过错、自身疾病等自身原因导致的人身财产损失而额外支付的费用；
                <w:br/>
                <w:br/>
                10、赠送产品、如遇政府接待、不可抗拒因素、不逸安排。请见谅，解释权归旅行社。
                <w:br/>
                <w:br/>
                2、不含景区内二次消费，就餐过程中的二次消费及酒水以及未提及的所有项目；自由活动期间交通费、餐费、等私人费用；行程中未提到的其它费用：如特殊门票、缆车、景区内电瓶车、动车票等费用；
                <w:br/>
                <w:br/>
                4、酒店内儿童早餐费用及儿童报价以外产生的其他费用需游客自理；
                <w:br/>
                <w:br/>
                5、儿童不占床位游客不含早餐，正餐需要另付费；
                <w:br/>
                <w:br/>
                6、“旅游费用不包含”指内容以外的所有费用；
                <w:br/>
                <w:br/>
                7、个人意外保险10-20元/人建议游客自行购买；
                <w:br/>
                <w:br/>
                8、全程入住酒店产生的单房差费用自理舒适220元、精选300元、准五360元；
                <w:br/>
                <w:br/>
                9、因旅游者违约、自身过错、自身疾病等自身原因导致的人身财产损失而额外支付的费用；
                <w:br/>
                <w:br/>
                10、赠送产品、如遇政府接待、不可抗拒因素、不逸安排。请见谅，解释权归旅行社。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2025-08-03T02:25:33+08:00</dcterms:created>
  <dcterms:modified xsi:type="dcterms:W3CDTF">2025-08-03T02:25:33+08:00</dcterms:modified>
</cp:coreProperties>
</file>

<file path=docProps/custom.xml><?xml version="1.0" encoding="utf-8"?>
<Properties xmlns="http://schemas.openxmlformats.org/officeDocument/2006/custom-properties" xmlns:vt="http://schemas.openxmlformats.org/officeDocument/2006/docPropsVTypes"/>
</file>