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9月   北京二环里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jzx0903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★品质住宿：指定二环内携程4.8分 三钻  指定康铂酒店  
                <w:br/>
                ★精华景点：故宫、恭王府、八达岭长城、天坛通票、颐和园、圆明园通票、清华或北大外景
                <w:br/>
                ★郑重承诺：用餐：天坛福宴或便宜坊烤鸭，东来顺或禧裕轩涮肉， 四合院私房菜
                <w:br/>
                人数：28人团  
                <w:br/>
                ★贴心赠送7重大礼包价值780元： 
                <w:br/>
                礼包1.赠送恭王府（大贪官和珅私宅）
                <w:br/>
                礼包2.品大碗茶听相声看魔术表演，笑声不断，精彩不断
                <w:br/>
                礼包3.赠送什刹海逛老北京胡同，感受老北京的胡同文化
                <w:br/>
                礼包4.赠送万园之园-圆明园通票（含遗址公园），畅览这座世界园林瑰宝的前世今生
                <w:br/>
                礼包5.赠送天坛专属套票，含祈年殿参观与回音壁体验，即刻解锁古代皇家祭坛的神秘面纱，打卡声学奇迹，领略国之瑰宝的独特魅力！
                <w:br/>
                礼包6.赠送故宫导览耳机，故宫神武门接驳车
                <w:br/>
                礼包7.赠送天安门集体照片（每个家庭一张）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品质北京-【二环里】
                <w:br/>
                行程特色    
                <w:br/>
                ★精华特色：0购物，0暗店，0自费，0景交（缆车除外），100%真纯玩，一价全含，不带钱包游京城
                <w:br/>
                ★品质住宿：指定二环内携程4.8分 三钻  指定康铂酒店  
                <w:br/>
                ★精华景点：故宫、恭王府、八达岭长城、天坛通票、颐和园、圆明园通票、清华或北大外景
                <w:br/>
                ★郑重承诺：用餐：天坛福宴或便宜坊烤鸭，东来顺或禧裕轩涮肉， 四合院私房菜
                <w:br/>
                人数：28人团  
                <w:br/>
                ★贴心赠送7重大礼包价值780元： 
                <w:br/>
                礼包1.赠送恭王府（大贪官和珅私宅）
                <w:br/>
                礼包2.品大碗茶听相声看魔术表演，笑声不断，精彩不断
                <w:br/>
                礼包3.赠送什刹海逛老北京胡同，感受老北京的胡同文化
                <w:br/>
                礼包4.赠送万园之园-圆明园通票（含遗址公园），畅览这座世界园林瑰宝的前世今生
                <w:br/>
                礼包5.赠送天坛专属套票，含祈年殿参观与回音壁体验，即刻解锁古代皇家祭坛的神秘面纱，打卡声学奇迹，领略国之瑰宝的独特魅力！
                <w:br/>
                礼包6.赠送故宫导览耳机，故宫神武门接驳车
                <w:br/>
                礼包7.赠送天安门集体照片（每个家庭一张）
                <w:br/>
                天数
                <w:br/>
                简易行程
                <w:br/>
                早
                <w:br/>
                中
                <w:br/>
                晚
                <w:br/>
                宿
                <w:br/>
                D1
                <w:br/>
                出发地-北京
                <w:br/>
                ×
                <w:br/>
                ×
                <w:br/>
                ×
                <w:br/>
                含
                <w:br/>
                D2
                <w:br/>
                天安门广场-故宫博物院-恭王府-什刹海风景区
                <w:br/>
                含
                <w:br/>
                含
                <w:br/>
                ×
                <w:br/>
                含
                <w:br/>
                D3
                <w:br/>
                升旗仪式-八达岭长城-奥林匹克公园-听相声看魔术表演
                <w:br/>
                含
                <w:br/>
                含
                <w:br/>
                ×
                <w:br/>
                含
                <w:br/>
                D4
                <w:br/>
                天坛通票-颐和园-圆明园通票-清华或北大外景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如遇未预约到改为杂技表演），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升旗仪式-八达岭长城-奥林匹克公园-听相声看魔术表演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天坛通票-颐和园-圆明园通票-清华或北大外景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具体以实际约票为准。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1.住宿：指定二环内携程4.8分 新三钻 康铂酒店，单房差800元/人，退 700元/人。
                <w:br/>
                我社不提供自然单间，若产生单房差需要客人现补房差或拼住三人间，若无三人间则补房差。（入住时大床/双床不指定，以实际入住为准。满18周岁必须占床。）
                <w:br/>
                2.交通：当地空调旅游车
                <w:br/>
                3.导服：专业地接导游服务   
                <w:br/>
                4.用餐：4早3正（天坛福宴或全聚德烤鸭60元/人，东来顺或禧裕轩涮肉60元/人，四合院私房菜50元/人）
                <w:br/>
                   十人一桌八菜一汤，如人数减少，菜数相应减少。所有行程中不含用餐的敬请自理，如因自身原因放弃用餐，
                <w:br/>
                   则餐费不退。特别说明：烤鸭餐如不足8人，则改为品尝老北京烤鸭餐。
                <w:br/>
                5.门票：景点大门票（赠送项目不参加不退费用）
                <w:br/>
                6.儿童（6周岁以下）：含正餐、门票、导服、旅游车位；不含早餐、床位、高铁票。（6岁以上儿童价格及所含项目需另询）
                <w:br/>
                7.此团价格为团队打包优惠价格，老年（60周岁以上）价格同成人，在京无任何其他优惠可退。
                <w:br/>
                8.赠送：天安门集体照(每家庭一张)、（赠送项目，自愿放弃不退费用）
                <w:br/>
                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2025-08-03T01:35:50+08:00</dcterms:created>
  <dcterms:modified xsi:type="dcterms:W3CDTF">2025-08-03T01:35:50+08:00</dcterms:modified>
</cp:coreProperties>
</file>

<file path=docProps/custom.xml><?xml version="1.0" encoding="utf-8"?>
<Properties xmlns="http://schemas.openxmlformats.org/officeDocument/2006/custom-properties" xmlns:vt="http://schemas.openxmlformats.org/officeDocument/2006/docPropsVTypes"/>
</file>