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纯玩泰国-曼谷、芭堤雅、沙美岛双飞6晚7天行程单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0011753930643en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海鲜暴击
                <w:br/>
                芭提雅海鲜盛宴、琵琶虾、老虎蟹、鱿鱼海鲜畅吃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海鲜暴击
                <w:br/>
                芭提雅海鲜盛宴、琵琶虾、老虎蟹、鱿鱼海鲜畅吃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无锡包机直飞 “万佛之国”“天使之城”——泰国首都【曼谷】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 的麻烦。 
                <w:br/>
                温馨提示：
                <w:br/>
                1.全程请勿在房间内吸烟，避免造成被酒店罚款，您将自行支付罚款; 明日退房，请检查行李物品以免遗漏；
                <w:br/>
                2.请随身携带披肩或者外套，避免飞机、车内冷气使您着凉。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大皇宫+玉佛寺—郑王庙—BUS芭堤雅—Terminal21
                <w:br/>
              </w:t>
            </w:r>
          </w:p>
          <w:p>
            <w:pPr>
              <w:pStyle w:val="indent"/>
            </w:pPr>
            <w:r>
              <w:rPr>
                <w:rFonts w:ascii="微软雅黑" w:hAnsi="微软雅黑" w:eastAsia="微软雅黑" w:cs="微软雅黑"/>
                <w:color w:val="000000"/>
                <w:sz w:val="20"/>
                <w:szCs w:val="20"/>
              </w:rPr>
              <w:t xml:space="preserve">
                【大皇宫-玉佛寺】（约90分钟）大皇宫不仅是泰国王朝的象征，它每一砖一瓦都浸透着历史的痕迹。想象一下，你脚下的每一寸土地都有百年以上的历史，这种穿越时空的感觉，我怕你一不小心就穿越回古代哦！每一砖一瓦都闪耀着金色的光芒，无论是雄伟的建筑、精美的雕刻、巧夺天工的佛像，大皇宫都是一场视觉上的盛宴。（如遇政策性因素或不可抗力因素影响不能游览，则替换暹罗古城，恕不退费或补偿，敬请谅解）
                <w:br/>
                【郑王庙】（行程时间：约60分钟）郑王庙又称为黎明寺。湄南河将曼谷一分为二，郑王庙与大皇宫一东一西，遥相辉映在湄南河两岸，这里也成了网红必经打卡地之一。郑王庙，是无数小红书，抖音博主的必去的打卡胜地【Terminal 21】（约90分钟）泰国芭堤雅21航站楼购物商场由泰国最大的地产商Land and Houses投资开发，投资70亿泰铢，占地面积达33莱（52,800平方米)，是曼谷黄金地段Asok天铁站旁的同名Terminal 21购物中心分支。商场以机场航站楼为主题，每一层是不同国家的风格元素，集购物餐饮娱乐为一体，入驻的品牌也超级多，很多小众的泰国潮牌在这里都可找到
                <w:br/>
                温馨提示：
                <w:br/>
                1.参观大皇宫、旧国会时男士须穿长裤，不穿无袖上衣；女士需穿过膝长裙，女士不可穿露背、吊带上衣及超短裙。
                <w:br/>
                2.游览时不要大声喧哗，不得攀爬任何寺内建筑物。部分殿内不允许拍照或摄影，请留意标识。
                <w:br/>
                3.曼谷天气炎热，游览寺庙露天区域的时候注意防晒。寺内有免费饮水处可供饮用。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沙美岛—泡酒店—18:00酒店出发梦幻黄金屋千人宴
                <w:br/>
              </w:t>
            </w:r>
          </w:p>
          <w:p>
            <w:pPr>
              <w:pStyle w:val="indent"/>
            </w:pPr>
            <w:r>
              <w:rPr>
                <w:rFonts w:ascii="微软雅黑" w:hAnsi="微软雅黑" w:eastAsia="微软雅黑" w:cs="微软雅黑"/>
                <w:color w:val="000000"/>
                <w:sz w:val="20"/>
                <w:szCs w:val="20"/>
              </w:rPr>
              <w:t xml:space="preserve">
                【沙美岛】（停留时间约180分钟）,抵达码头后坐大船或者快艇前往沙美岛，在沙美岛最漂亮的 “水晶沙滩”，你可换上最靓丽的泳装，把自己丢到一望无际的大海里，或者做做日光浴，吹吹海风，享受悠闲的海岛时光，放松自我、忘掉一切世俗尘嚣，尽享这世外桃源给予的难得假期。
                <w:br/>
                【泡酒店】小憩时光
                <w:br/>
                【梦幻黄金屋千人宴】（约90分钟）芭提雅，有一座宛如梦幻仙境般的建筑奇迹-富贵黄金屋。当您踏入这片神秘而迷人的领域，仿佛进入了一个奢华与浪漫交织的童话世界。富贵黄金屋，一座由纯金和珠宝打造而成的宫殿式建筑，闪耀着令人目眩神迷的光芒。它不仅仅是一座建筑，更是一段历史和文化的见证。它承载着泰国人民的智慧和勤劳，展现了泰国独特的艺术风格和建筑魅力。步入千人宴宴会厅，所有人都会被震撼，厅内宽敞明亮，张灯结彩，歌舞升平……
                <w:br/>
                温馨提示：
                <w:br/>
                1.出海着装：短衣短裤/泳衣、防滑鞋、太阳伞或帽子；做好防晒工作，及时喝水补充体内水份；
                <w:br/>
                2.出海当天酒店有浴巾可租借，请妥善保管，如果遗失需要赔款。
                <w:br/>
                3.如当天天气、海浪等客观条件或快艇公司制度不允许客人出海，考虑到安全因素，故行程会有所调整，请配合导游的调节工作。若实在无法安排，客人必须放弃出海，费用不退，在沙滩、码头或酒店等候（以实际情况安排）；
                <w:br/>
                4.乘坐快艇为涉水旅游项目，上下快艇注意安全，穿好防滑鞋及救生衣，不要抓缆绳，远离螺旋桨。行驶过程中请不要起身走动，看管好未成年人，手机相机等电子器材，做好防水工作。将头手放置于安全范围内防止意外伤害。
                <w:br/>
                5.上岛之后均是自由活动，岛上所有娱乐项目与旅行社无关，如需参加的游客，请必须找正规经营者报名参加，以保证自身人身、财产安全，以防不法商贩的违法行为，造成游客经济损失；自由活动期间注意人身、财产安全！
                <w:br/>
                6.水上活动项目存在一定的危险性，请根据自己的身体状况决定是否参与，身体状况欠佳及有不适合该项目的疾病患者严禁参加任何水上娱乐活动，谨慎选择。此行为均属个人行为，由客人自己承担最终责任，与旅行社无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七珍佛山—九世皇庙—景泰庄园(骑大象-尝鲜果-钓鳄鱼）
                <w:br/>
              </w:t>
            </w:r>
          </w:p>
          <w:p>
            <w:pPr>
              <w:pStyle w:val="indent"/>
            </w:pPr>
            <w:r>
              <w:rPr>
                <w:rFonts w:ascii="微软雅黑" w:hAnsi="微软雅黑" w:eastAsia="微软雅黑" w:cs="微软雅黑"/>
                <w:color w:val="000000"/>
                <w:sz w:val="20"/>
                <w:szCs w:val="20"/>
              </w:rPr>
              <w:t xml:space="preserve">
                【七珍佛山】纪念公园位于泰国芭达雅，仅有两百多米高的七珍佛山山头，蕴含七种颜色的宝石，剖半的山壁上刻有以金条打造的释迦牟尼佛佛像，端坐在莲花座上，慈目注视着泰国子民，不仅是泰国自由行必访景点，当地人大多虔诚信佛，常到此坐禅祈福；相传七珍佛山中供奉释迦牟尼佛的舍利子，许多泰国居民相信，此地拥有极好的磁场与灵气，时常来此祈祷泰皇健康长寿。
                <w:br/>
                【九世皇纪念堂】供奉着历代高僧的舍利子和他们的蜡像舘。据说有一位高僧的指甲还是头发的还在生长，被做成佛牌 这两处景点和“七珍佛山”被称为泰国三大奇观，参观时不能拍照，需脱鞋而入。
                <w:br/>
                【景泰庄园】（骑大象-尝鲜果-钓鳄鱼）（约90分钟）体验独特的文化氛围和地道的生活方式，领略园内独具一格的风土人情。
                <w:br/>
                【骑乘大象】异乡逢妙趣，亲摄切真图，跟随着大象的步伐缓缓前进；（出于安全因素考虑，景区规定60岁以上客人不允许骑大象，恕不退费或补偿，敬请谅解！）
                <w:br/>
                【尝鲜果】在风情各异的泰式建筑中品尝各种时令水果，让各位一饱口福。
                <w:br/>
                【钓鳄鱼】庄园安全保障完备，全程有经验丰富的专业人员陪同，依据鳄鱼习性给予指导。钓区设有坚固防护设施，隔开游客与鳄鱼，让游客安心体验。这一活动既能带来刺激冒险，又能让人近距离了解鳄鱼，留下难忘记忆。
                <w:br/>
                【海鲜无限暴击吃回本】"鲜活海味大螃蟹、扇贝、还有鱿鱼 生蚝 等等 给您烧烤无限畅享，饕餮盛宴随心畅吃！" —— 高端海鲜自助餐厅，环球珍馐不限量供应，让舌尖纵情遨游蔚蓝美味海洋。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神殿寺—实弹射击—KINGPOWER免税店—JODD夜市
                <w:br/>
              </w:t>
            </w:r>
          </w:p>
          <w:p>
            <w:pPr>
              <w:pStyle w:val="indent"/>
            </w:pPr>
            <w:r>
              <w:rPr>
                <w:rFonts w:ascii="微软雅黑" w:hAnsi="微软雅黑" w:eastAsia="微软雅黑" w:cs="微软雅黑"/>
                <w:color w:val="000000"/>
                <w:sz w:val="20"/>
                <w:szCs w:val="20"/>
              </w:rPr>
              <w:t xml:space="preserve">
                【神殿寺】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个字。
                <w:br/>
                【射击体验馆】（行程时间：约60分钟），免费赠送五颗子弹，另可以自费体验实弹射击，具体价格以现场为主，赠送项目不用不退）国内体验不到的实弹射击体验，玩转泰国最IN的娱乐方式。场馆内自由参观，感受真枪实弹带来的刺激。
                <w:br/>
                【KINGPOWER国际免税中心】拥有多种世界知名品牌服饰、香水、化妆品、护肤品、名包名表。还有众多的泰国美食特产，琳琅满目的商品，实惠超低的免税价格。
                <w:br/>
                【JODD夜市】这里是吃货的天堂，有很多的美食在等着你们呢！冰沙、冰淇淋、各种点心……相信没有哪一个可爱的女孩子能拒绝的！想要大吃特吃的男孩子们也可以大显身手一番，因为这里有大份汉堡、火锅……超级丰富。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曼谷一天自由活动
                <w:br/>
              </w:t>
            </w:r>
          </w:p>
          <w:p>
            <w:pPr>
              <w:pStyle w:val="indent"/>
            </w:pPr>
            <w:r>
              <w:rPr>
                <w:rFonts w:ascii="微软雅黑" w:hAnsi="微软雅黑" w:eastAsia="微软雅黑" w:cs="微软雅黑"/>
                <w:color w:val="000000"/>
                <w:sz w:val="20"/>
                <w:szCs w:val="20"/>
              </w:rPr>
              <w:t xml:space="preserve">
                请注意酒店早餐厅的结束时间，以免错过酒店早餐；全天自由活动（无用车安排、全天无导游）
                <w:br/>
                温馨提示：
                <w:br/>
                1.明天即将结束行程，检查行李物品，以免遗漏，并将行李及随身物品收拾齐备。
                <w:br/>
                2.今晚与导游确认次日接机时间，以便从容离开。
                <w:br/>
                3.自由活动期间请注意人身财产安全；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安排送机，结束愉快行程—曼谷直飞返回
                <w:br/>
              </w:t>
            </w:r>
          </w:p>
          <w:p>
            <w:pPr>
              <w:pStyle w:val="indent"/>
            </w:pPr>
            <w:r>
              <w:rPr>
                <w:rFonts w:ascii="微软雅黑" w:hAnsi="微软雅黑" w:eastAsia="微软雅黑" w:cs="微软雅黑"/>
                <w:color w:val="000000"/>
                <w:sz w:val="20"/>
                <w:szCs w:val="20"/>
              </w:rPr>
              <w:t xml:space="preserve">
                温馨提示：如您购买免税商品，需要在机场拿货，请您千万不要忘记，谢谢！ 费用包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大交通：往返国际团队经济舱机票；（每位限携带手提行李1件及托运行李1件，SL托运10KG，手提7KG；VZ托运20KG，手提7KG）
                <w:br/>
                1. 行程内航班机位系切位包销，机票全款已支付航空公司，住宿、景点门票均为提前付费采购，游客一旦签订或支付定金，即视为报名成功，因个人原因提出的取消行程，视为自愿放弃，将费用全损，机票和酒店费用亦无法退还，报名前请知悉！泰国当地时间比中国慢1小时，飞机具体的抵离时间以实际的航班民航总局批复情况为准。
                <w:br/>
                2.报名时，须提供有效护照扫描件/拍摄（信息须清晰有效），以便我社出票报关等使用，机票不允许改名、改签和退票，机票一经开出如取消则全额损失；
                <w:br/>
                3.出发当日务必携带好出行者有效护照原件，持港澳台护照者还需携带来往大陆的台胞证、通行证；外籍护照者请自备泰国签证费和签证手续，另需确保有再次进入中国的签证；国际航班请至少提前3小时抵达机场；自身原因导致误机的，旅游者自行承担。
                <w:br/>
                [当地交通]Local Traffic
                <w:br/>
                境外旅游巴士及外籍司机；（根据团队人数，通常为12—45座）
                <w:br/>
                [住宿包含] Accommodation includes
                <w:br/>
                行程所列酒店2人/房/晚，具体房型以酒店安排为准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当地中文导游服务（6人及以下安排司机兼导游服务）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2.签证费：中国籍人士入境泰国免签；外籍人士入境需自理签证费和手续；
                <w:br/>
                3.单房差：若出现单男单女，同组游客之间拼住或加床（钢丝床/床垫等）或请补齐单房差；不指定房型不保证整团都住双标；
                <w:br/>
                4.当地小费、自由活动期间的车餐导、行程中注明需要另行支付的项目。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12周岁（含）以上小孩必须占床！（年龄根据出生年份界定，下同！）
                <w:br/>
                9.不含境外导游服务费（成人、儿童均需支付）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1、护照原件（距回程日期至少有6个月以上有效期，护照不得涂损），留有3页以上签证空白页
                <w:br/>
                2、入境泰国需携带现金不少于2万泰铢（或等值外币），银行卡等无效，泰移民官以随机方式抽查，现金不足额者将被拒入境；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Be Careful
                <w:br/>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2.丛林骑大象/马车：50泰铢左右/象师；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7.根据泰国旅游协会规定需支付泰国导游服务费出差费200RMB/人，当地交给泰国导游！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内航班机位系切位包销，机票全款已支付航空公司，住宿、景点门票均为提前付费采购，游客一旦签订或支付定金，即视为报名成功，因个人原因提出的取消行程，视为自愿放弃，将费用全损，机票和酒店费用亦无法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1、护照原件（距回程日期至少有6个月以上有效期，护照不得涂损），留有3页以上签证空白页
                <w:br/>
                2、入境泰国需携带现金不少于2万泰铢（或等值外币），银行卡等无效，泰移民官以随机方式抽查，现金不足额者将被拒入境；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1、护照原件（距回程日期至少有6个月以上有效期，护照不得涂损），留有3页以上签证空白页
                <w:br/>
                2、入境泰国需携带现金不少于2万泰铢（或等值外币），银行卡等无效，泰移民官以随机方式抽查，现金不足额者将被拒入境；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Special reminder
                <w:br/>
                <w:br/>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 2 人或 2 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16.行程单中的景点四面佛、中途休息站、以及免税店，不属于安排的购物场所，旅行社不承担任何责任；
                <w:br/>
                17.行程可能涉及到的消费内容和需付服务费部分介绍如下：
                <w:br/>
                ·泰段导游/助手可能会在车上售卖当地小纪念品/特产，是当地车公司、当地司机公会，当地导游公会等当地行为，请客人视自己需要自愿选择购买，不属我社安排的规定项目，我社不承担任何责任。
                <w:br/>
                ·泰段行程景点中有当地拍照售卖照片及其影像制品等，如果客人需要，检查清楚后谨慎购买，如有质量问题与本社盖不负责。
                <w:br/>
                18.本产品当地导游根据具体情况推荐行程之外景点，以丰富行程满足不同人群需求，您可根据自身需要选择参加900-1200；如：公主号邮轮、人妖/成人特色秀、SPA按摩、出海项目、其他景点、特色餐食等等（仅供参考，具体以当地导游介绍内容为准）
                <w:br/>
                19.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2025-08-03T02:23:30+08:00</dcterms:created>
  <dcterms:modified xsi:type="dcterms:W3CDTF">2025-08-03T02:23:30+08:00</dcterms:modified>
</cp:coreProperties>
</file>

<file path=docProps/custom.xml><?xml version="1.0" encoding="utf-8"?>
<Properties xmlns="http://schemas.openxmlformats.org/officeDocument/2006/custom-properties" xmlns:vt="http://schemas.openxmlformats.org/officeDocument/2006/docPropsVTypes"/>
</file>