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061752562619XB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 0购物 0景中店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暑期威海
                <w:br/>
                车辆20%空座率 
                <w:br/>
                网评4钻酒店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出发-威海
                <w:br/>
              </w:t>
            </w:r>
          </w:p>
          <w:p>
            <w:pPr>
              <w:pStyle w:val="indent"/>
            </w:pPr>
            <w:r>
              <w:rPr>
                <w:rFonts w:ascii="微软雅黑" w:hAnsi="微软雅黑" w:eastAsia="微软雅黑" w:cs="微软雅黑"/>
                <w:color w:val="000000"/>
                <w:sz w:val="20"/>
                <w:szCs w:val="20"/>
              </w:rPr>
              <w:t xml:space="preserve">
                抵达后入住酒店-周边自由活动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刘公岛-甲午海战陈列馆-定远舰-甲午海战博物馆-中餐韩式海鲜涮烤自助餐- 神游传奇秀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神游海洋世界 -中餐佛系养生自助餐 -车游环海路-猫头山观景台-小石岛海洋牧场-国际海滨浴场-火炬八街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自由活动， 适时送站返程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往返动车二等座
                <w:br/>
                当地交通车
                <w:br/>
                三晚4钻酒店
                <w:br/>
                行程所列景点首道门票 
                <w:br/>
                导游服务
                <w:br/>
                行程所列包含的餐 （ 三早两正）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1、旅游车安排按照每位客人确保一人一正座；由此而造成的投诉，旅行社概不受理.
                <w:br/>
                <w:br/>
                2、团队机票和船票不得退票、改签、延期。机票和火车票必须实名制、任何一方出现错误、后果自负。
                <w:br/>
                <w:br/>
                3、如出现单男单女我社有权安排调整三人间或自行补单房差。因车、餐、房均已订妥，在旅游途中如客人自愿放弃行程，我社则不予退还费用。
                <w:br/>
                <w:br/>
                4、行程中所注明的时间均为正常游览时间，不含等候排队个人体能差异不同及发生特殊情况的时间。
                <w:br/>
                <w:br/>
                5、因以上为散客拼团，故可能出现互相等候情况，导游会尽力均衡，请游客理解。行程顺序及住宿地点可能会
                <w:br/>
                <w:br/>
                有所调整，但本社确保不降低服务标准。
                <w:br/>
                <w:br/>
                6、旅游线路产品，已将相关景点进行优惠打包，凡持有老年证在报团时已享受优惠；凡持有教师证、学生证、军官证、等其它优惠证件参团者按照旅行社优惠价和所持证件所享受的优惠的差价进行退费。
                <w:br/>
                <w:br/>
                7、在旅游行程中，当发生自然灾害、政府管制行为等不可抗力，危及到旅游者人身、财产安全，或者非旅行社责任造成的以外情形，旅行社不得不调整或变更旅行社合同约定的行程时，应当在事前向旅游者说明；
                <w:br/>
                <w:br/>
                8、存在饮食方面的差异，请客人尽量适应当地的饮食习惯，不得因饮食不习惯而投诉；行程当中所包含的餐如果人员不够一桌、菜数相应减少；
                <w:br/>
                <w:br/>
                9、如火车、船、飞机等大交通出现延误、晚点等状况，我社概不负责；但会尽最大努力协助组团社和游客减少损失。
                <w:br/>
                <w:br/>
                10、游客如有下列情形之一的，旅行社可以单方面终止履行旅游合同：在旅游过程中不得擅自离团或者脱团，如不听导游及领队劝解，仍旧擅自离团或者脱团；患有各类传染病等疾病，可能危害其他旅游者健康和安全的；携带危害公共安全物品且不同意交由有关部门处理的；从事违法犯罪或者违反社会公德活动的；在旅游纠纷中，游客不能正确处理，行为严重影响其他旅游者正常游览和正当权益的，且不听劝阻、不能控制的，经团内其他客人签字，旅行社可单方面终止履行旅游合同； 因游客自身原因，造成旅行社人身及财产损失的， 应依法承担赔偿责任。
                <w:br/>
                <w:br/>
                11、游览须知：①旅游期间请时刻保管好随身携带的贵重物品，请自行保管妥当；如有遗失我社协助游客报案，不负责赔偿。②由于地域性差异请游客不要随意在街上小吃摊点随意乱吃、乱喝以免造成身体不适，影响正常行程。③旅游期间谨防天气变化，并请游客自己备好雨具和自己常用药品。气候干燥，旅游期间请多喝水。④请游客自备舒适、合脚、便于行走的旅游鞋，导游在游览期间将明确告知注意事项，请游客游览时以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退订说明：
                <w:br/>
                ※退订时间在发团前8天以上的，无手续费、无损失费；
                <w:br/>
                ※退订时间在发团前48小时以上至8天以内办理退订的，扣除车票10%手续费；
                <w:br/>
                ※退订时间在发团前24—48小时之间，扣除车票20%作为手续费；
                <w:br/>
                ※发团前24小时内，收取20%手续费+空位费500元/人；
                <w:br/>
                ※发团当天车开走不足2个小时的，火车票不能办理退票则全损，并扣除空位费500元/人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2025-08-16T09:22:56+08:00</dcterms:created>
  <dcterms:modified xsi:type="dcterms:W3CDTF">2025-08-16T09:22:56+08:00</dcterms:modified>
</cp:coreProperties>
</file>

<file path=docProps/custom.xml><?xml version="1.0" encoding="utf-8"?>
<Properties xmlns="http://schemas.openxmlformats.org/officeDocument/2006/custom-properties" xmlns:vt="http://schemas.openxmlformats.org/officeDocument/2006/docPropsVTypes"/>
</file>