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内河万吨级 黄金六号 醉美三峡宜昌-重庆上水 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0061752458346lJ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昆山市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去程参考车次（以实际出票为准！）：D2212 昆山南08:08-宜昌东15:31或其他
                <w:br/>
                回程动车参考车次（以实际出票为准！）：D638 重庆北09:29-昆山南21:50/上海虹桥22:14或D354 重庆北10:20-昆山南22:00/上海虹桥22:21或其他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行政房接待标准
                <w:br/>
                1、登（离）船行李服务。 
                <w:br/>
                2、凡是入住行政房的客人享受优先入住办理服务。
                <w:br/>
                3、房间内赠送水果。 
                <w:br/>
                4、凡是入住行政房的客人在 VIP 餐厅用餐内用餐（额定2人）。 
                <w:br/>
                5、房间摆放贵宾卡及提供夜床服务。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行政房接待标准
                <w:br/>
                1、登（离）船行李服务。 
                <w:br/>
                2、凡是入住行政房的客人享受优先入住办理服务。
                <w:br/>
                3、房间内赠送水果。 
                <w:br/>
                4、凡是入住行政房的客人在 VIP 餐厅用餐内用餐（额定2人）。 
                <w:br/>
                5、房间摆放贵宾卡及提供夜床服务。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昆山南『动车』宜昌东
                <w:br/>
              </w:t>
            </w:r>
          </w:p>
          <w:p>
            <w:pPr>
              <w:pStyle w:val="indent"/>
            </w:pPr>
            <w:r>
              <w:rPr>
                <w:rFonts w:ascii="微软雅黑" w:hAnsi="微软雅黑" w:eastAsia="微软雅黑" w:cs="微软雅黑"/>
                <w:color w:val="000000"/>
                <w:sz w:val="20"/>
                <w:szCs w:val="20"/>
              </w:rPr>
              <w:t xml:space="preserve">
                出发前往动车站（请携带好本人有效证件原件），乘动车至水电之都宜昌；专人提前一天联系并告知接团方式，抵达后带领至休息大厅，换乘开始后为游客办理换乘手续并带至乘车点乘坐“豪华游轮专用巴士”前往码头登船。
                <w:br/>
                18:30-21:30  免费提供简餐
                <w:br/>
                21:30 邮轮安全与行程说明会
                <w:br/>
                【出行提示：由于长江游船均停泊于宜昌市郊三峡大坝上游茅坪港。市区前往港口的接送班车实行定点发车，可能将会在集合地点略有等待。敬请谅解！发车时间：17:30-20:00中转车辆不保证一团一车，也不保证上车即走，滚动发车（行李随车）车程约1-1.5小时】
                <w:br/>
                （友情提示：有关于VIP餐厅、客房楼层、自费景点等推销，请您根据自身情况谨慎考虑）
                <w:br/>
                去程参考车次（以实际出票为准！）：D2212 昆山南08:08-宜昌东15:31或其他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黄金六号行政大床 3/4楼</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开启长江三峡游轮之旅，船上欣赏长江三峡，【三峡大坝】上岸游览
                <w:br/>
              </w:t>
            </w:r>
          </w:p>
          <w:p>
            <w:pPr>
              <w:pStyle w:val="indent"/>
            </w:pPr>
            <w:r>
              <w:rPr>
                <w:rFonts w:ascii="微软雅黑" w:hAnsi="微软雅黑" w:eastAsia="微软雅黑" w:cs="微软雅黑"/>
                <w:color w:val="000000"/>
                <w:sz w:val="20"/>
                <w:szCs w:val="20"/>
              </w:rPr>
              <w:t xml:space="preserve">
                07:00 自助早餐
                <w:br/>
                08:30 船上自由活动或可自选游览三峡人家（自费290元/人）
                <w:br/>
                12:30 自助午餐
                <w:br/>
                14:00 上岸游览【三峡大坝5A景区】+自选游览【升船机】（自费290元/人）
                <w:br/>
                18:30 三峡美食晚宴
                <w:br/>
                20:00 船长欢迎酒会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黄金六号行政大床 3/4楼</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船上欣赏长江三峡之巫峡及瞿塘峡、【巫山小三峡】换乘观光船游览
                <w:br/>
              </w:t>
            </w:r>
          </w:p>
          <w:p>
            <w:pPr>
              <w:pStyle w:val="indent"/>
            </w:pPr>
            <w:r>
              <w:rPr>
                <w:rFonts w:ascii="微软雅黑" w:hAnsi="微软雅黑" w:eastAsia="微软雅黑" w:cs="微软雅黑"/>
                <w:color w:val="000000"/>
                <w:sz w:val="20"/>
                <w:szCs w:val="20"/>
              </w:rPr>
              <w:t xml:space="preserve">
                07:00 自助早餐
                <w:br/>
                07:00 游船过长江三峡-巫峡
                <w:br/>
                08:00 抵达巫山，换乘观光船游览【巫山小三峡5A景区】，自选游览小小三峡（自费190元/人）或大昌古镇（自费150元/人）或小小三峡+大昌古镇（自费280元/人）
                <w:br/>
                12:30 自助午餐
                <w:br/>
                14:30 游船过长江三峡-瞿塘峡
                <w:br/>
                15:30 抵达奉节，船上自由活动或自选游览白帝城（自费252元/人）
                <w:br/>
                19:00 三峡美食晚宴
                <w:br/>
                20:30 “情醉三峡”主题晚会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黄金六号行政大床 3/4楼</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船上欣赏两岸风光，【丰都鬼城】上岸游览
                <w:br/>
              </w:t>
            </w:r>
          </w:p>
          <w:p>
            <w:pPr>
              <w:pStyle w:val="indent"/>
            </w:pPr>
            <w:r>
              <w:rPr>
                <w:rFonts w:ascii="微软雅黑" w:hAnsi="微软雅黑" w:eastAsia="微软雅黑" w:cs="微软雅黑"/>
                <w:color w:val="000000"/>
                <w:sz w:val="20"/>
                <w:szCs w:val="20"/>
              </w:rPr>
              <w:t xml:space="preserve">
                07:30 自助早餐
                <w:br/>
                12:00 自助午餐
                <w:br/>
                15:30 抵达丰都，上岸游览【丰都鬼城4A景区】，自选游览双桂山（自费150元/人）
                <w:br/>
                19:00 三峡美食晚宴
                <w:br/>
                20:00 办理离船结账手续
                <w:br/>
                20:30 宾主同乐会、邮轮欢送会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黄金六号行政大床 3/4楼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 探索山城魅力（品味重庆纯玩散客班一日游）
                <w:br/>
              </w:t>
            </w:r>
          </w:p>
          <w:p>
            <w:pPr>
              <w:pStyle w:val="indent"/>
            </w:pPr>
            <w:r>
              <w:rPr>
                <w:rFonts w:ascii="微软雅黑" w:hAnsi="微软雅黑" w:eastAsia="微软雅黑" w:cs="微软雅黑"/>
                <w:color w:val="000000"/>
                <w:sz w:val="20"/>
                <w:szCs w:val="20"/>
              </w:rPr>
              <w:t xml:space="preserve">
                07:00    自助早餐
                <w:br/>
                09:00    抵达重庆朝天门码头，结束行程！重庆导游接团后，赠送重庆市内一日游，散团后安排送酒店或自由活动自行返回酒店。（备注：由于早上接船的客人比较分散，请游客按照导游约定的时间离船，不要提前下船）（出团前1天22:00前导游通知为准）
                <w:br/>
                【李子坝轻轨穿楼】——观轻轨穿墙而过，游客可下车拍照；感受重庆十八怪之一的“轻轨楼中穿过来”被网友称为神一样的交通。
                <w:br/>
                【白公馆】——位于重庆市沙坪坝区歌乐山，是一处缅怀英烈并让人为之扼腕叹息的革命遗迹。
                <w:br/>
                【千年古镇磁器口】——一条石板路，千年磁器口，是重庆古城的缩影和象征，被赞誉为“小重庆”。
                <w:br/>
                享用中餐 —— 自理 | 用餐时间: 约 40 分钟
                <w:br/>
                【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【洪崖洞】——凭借着酷似宫崎骏的“千与千寻”而风光无限，每一个来渝的人都一定会来打卡的网红地。
                <w:br/>
                推荐自费（自愿自理）：
                <w:br/>
                长江索道（自费40元/人）——长江索道连接重庆渝中区和南岸区，是构筑重庆独具特色的立体交通网络的中药组成部分，是与重庆山水人文特色相辉映，与山城景致相得益彰的城市名片。
                <w:br/>
                WFC观景台（自费108元/人）——重庆最佳全景观赏地，海拔590米的西部第一高楼重庆环球金融中心【WFC观景台】，在会仙楼原址上修建而成。被誉为“国家地标的重庆蓝本”，“西部之巅，云端观景”，更荣获“重庆十大地标之首”。
                <w:br/>
                备注：导游可根据时间的游览情况在不减少景点的情况下调整游览的先后顺序。
                <w:br/>
                【注意：如重庆码头受水位等影响，邮轮将不能进重庆港，届时游船会停靠涪陵（或丰都）码头，邮轮公司将统一专车送至重庆】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重庆携程四钻酒店 （参考：枫郡雅致 1间亲子房 2张1.5*2米床+1大床1.8*2米）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重庆北『动车』昆山南/上海虹桥
                <w:br/>
              </w:t>
            </w:r>
          </w:p>
          <w:p>
            <w:pPr>
              <w:pStyle w:val="indent"/>
            </w:pPr>
            <w:r>
              <w:rPr>
                <w:rFonts w:ascii="微软雅黑" w:hAnsi="微软雅黑" w:eastAsia="微软雅黑" w:cs="微软雅黑"/>
                <w:color w:val="000000"/>
                <w:sz w:val="20"/>
                <w:szCs w:val="20"/>
              </w:rPr>
              <w:t xml:space="preserve">
                早餐后（若因动车较早来不及餐厅用早餐，预约路早或自理），司机提前一天联系您约定送站时间，酒店接团送重庆站动车返回，愉快结束旅程！
                <w:br/>
                <w:br/>
                回程动车参考车次（以实际出票为准！）：D638 重庆北09:29-昆山南21:50/上海虹桥22:14或D354 重庆北10:20-昆山南22:00/上海虹桥22:21或其他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1、交通：双动往返（动车二等座含手续费）（PS:五一/国庆/春节等重大节假日如遇车票紧张或无票，可能需中转车次，保证不影响行程。）（温馨提示：6-13周岁必须购买半票占座）
                <w:br/>
                2、住宿：游船4晚行政大床3/4楼（单人配合游船安排加床）、重庆携程四钻酒店双标间（参考酒店：重庆宜尚PLUS、枫郡雅致酒店或同级）                                                                                                                
                <w:br/>
                3、用餐：游轮包含4早7正中西自助餐；重庆酒店含1早，其余自理（不用不退）                                      
                <w:br/>
                4、门票：三峡大坝、小三峡、丰都鬼城（船票包含景点），重庆市内景点。
                <w:br/>
                备注：本产品已将相关景点进行优惠打包，因此持所有优惠证件不退费用，敬请理解；                                                                         
                <w:br/>
                5、导服：优秀持证地接导游服务，游船上为船导及服务员，三峡沿线各景点当地景点导游服务；                                                                                                                         
                <w:br/>
                6、用车：当地空调旅游车一人一正座；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2、景区部分小交通费用自理，可坐可不坐，不强制乘坐。
                <w:br/>
                3、行程中自由活动时间段游船是否停靠码头。游客如需增游自选景点自行到船上前台交钱报名：◆三峡人家290元/人◆升船机290元/人◆小小三峡190元/人或大昌古镇150元/人或小小三峡+大昌古镇280元/人◆白帝城252元/人◆丰都双桂山150元/人（费用包含景区交通费+导游讲解费+门票+游船码头停靠费+游客码头过港费）;
                <w:br/>
                4、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5、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2、此价为打包价，已含优惠政策，老年证、军官证等任何特殊证件不享受优惠政策。
                <w:br/>
                3、预定确认后，取消订单，定金不予退还，在开航前15天内取消，收取50%的船票损失费；在开航前10日内取消，收取70%的船票损失费；在开航前5日内取消，收取100%的船票损失费。如遇游船切位买断销售的特价航次及重大节假日，任何时间退订都将收取100%的船票损失。
                <w:br/>
                火车票、机票以实际铁路局航空公司损失为准！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★请携带本人有效证件原件（儿童带户口本原件），乘坐游轮/火车/飞机时需出示！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br/>
                <w:br/>
                1、1.2米以下儿童仅含当地接送车位、导服,其余产生自理；景点首道门票是指景区收取的，进入景区的首道门票。不包括该景区内单独收费的小景区、或景区内需要另行收取的交通费用。
                <w:br/>
                2、我社视当地情况的变化保留对行程、时间、顺序等进行调整的权利，但确保旅游质量。行程所列时间均为参考时间，具体时间以实际行程为准。
                <w:br/>
                3、游览时请注意上下船安全，不要拥挤，听从工作人员统一指挥。注意爬山走台阶时的安全。请自行妥善保管好个人贵重物品；严格按照导游的行程参观游览，不能到未开放或者危险的地方游览，产生意外游客自行承担。
                <w:br/>
                4、游客需确保自身身体健康，能够适应本次行程，若因自身原因造成的损失敬请自理；乘坐游船请注意安全，听从工作人员指挥，不翻越栏杆，带小孩的游客特备注意不要让小孩在游船上奔跑。
                <w:br/>
                5、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7、公司以游客在当地填写的游客意见书为处理投诉依据，恕不受理团友因虚填或不填意见书而产生的后续争议；若当地出现问题请及时提出、当时当地解决，回团后恕不受理相关事宜。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2、此价为打包价，已含优惠政策，老年证、军官证等任何特殊证件不享受优惠政策。
                <w:br/>
                3、预定确认后，取消订单，定金不予退还，在开航前15天内取消，收取50%的船票损失费；在开航前10日内取消，收取70%的船票损失费；在开航前5日内取消，收取100%的船票损失费。如遇游船切位买断销售的特价航次及重大节假日，任何时间退订都将收取100%的船票损失。
                <w:br/>
                火车票、机票以实际铁路局航空公司损失为准！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2025-07-17T05:21:32+08:00</dcterms:created>
  <dcterms:modified xsi:type="dcterms:W3CDTF">2025-07-17T05:21:32+08:00</dcterms:modified>
</cp:coreProperties>
</file>

<file path=docProps/custom.xml><?xml version="1.0" encoding="utf-8"?>
<Properties xmlns="http://schemas.openxmlformats.org/officeDocument/2006/custom-properties" xmlns:vt="http://schemas.openxmlformats.org/officeDocument/2006/docPropsVTypes"/>
</file>