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宜昌+恩施双动6日游行程单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0411752062502uT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宜昌+恩施双动6日游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5.67114093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苏州-宜昌-长江夜游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苏州-宜昌东D956（10:00-15:54）
                <w:br/>
                下午接动车后，送酒店办理入住，稍作休息，晚餐后乘坐【宜昌交运长江夜游船】（乘船时间约3小时）：华灯初上夜未央，夜色中的宜昌如同一颗镶嵌在长江上的明珠，江岸高楼林立，万家灯火辉煌，美不胜收。登上宜昌交运长江夜游游船，你就能置身长江之中，以全新的视角，遥望车水马龙的城市夜色，领略宜昌的另一面风情。游船19:30从三峡游客中心发船，沿途经过天然塔、宜万铁路大桥、夷陵长江大桥、滨江公园、镇江阁、葛洲坝等众多的宜昌城市地标。这些被霓虹灯点亮的地标建筑，在潺潺江水和粼粼波光的映衬下，又散发出另一番风情，带给你与白天截然不同的新奇感受。夜间体验葛洲坝，也是此条路线的一大亮点。白天雄奇伟岸，而在夜色与灯光的笼罩下则透出一种神秘幽美的气质。此时随船过坝，体验船闸泄洪、水涨船高的惊心动魄，是不容错过的经历
                <w:br/>
                行程结束后前往酒店办理入住。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宜昌-三峡人家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（车程约1.5小时）长江三峡最美丽、最原生态的国家5A景区——【三峡人家】（游览时间约6小时）：登万里长江第一石—灯影石、眺长江三峡第一湾——明月湾；（乘扶梯上山需自理30元/人）赏中华第一神牌——石令牌。走进【巴王宫】：体验原始巴王部落的真实生活写照。赏千古女书表演，走绵延茶马古道，看本土皮影秀戏，听非物质文化遗产——【南阳小曲】，欣赏大型土家歌舞表演、西塞抢亲、上刀山下火海、巫术以及猕猴表演等等……探究峡江地区最后一位巴王消失之谜。中餐后欣赏【峡江巴楚古乐表演】，感受历史悠久的巴楚文化。进入【溪边人家】游览三峡仅存的、保持最原始三峡风貌的自然风光——【龙进溪】，欣赏纤夫拉纤的壮观场景，倾听千古绝唱的船工号子。游览【水上人家】：传统峡江吊脚楼依山傍水，久违的古帆船和乌篷船；看一回峡江渔民如何一网撒尽三峡文化；土家姑娘和小伙共同演绎动情山歌，溪边吊脚楼下美丽妹子捶洗衣服；三峡野生猕猴、三峡千年悬棺；欣赏土家族著名的婚俗表演——哭嫁，后视听天然情侣瀑【黄龙瀑布、琴鹰瀑布】、游览结束后游客乘坐三峡人家轮渡返回对岸。下午返回宜昌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晚餐后回酒店休息。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用餐安排：早中晚餐
                <w:br/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3-4-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行程结束后入住酒店休息。宜昌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狮子关-伍家台-仙山贡水夜景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狮子关-伍家台-仙山贡水               用餐安排：早中晚餐
                <w:br/>
                 早餐后乘车前往宣恩县【狮子关】（车程约1.5小时，游玩时间约2-3小时）狮子关有大小岩山五座，山形状似狮子，所以叫狮子关。景区大门后几百米，就下到了水上栈道（俗称浮桥）的中段的高处，也是拍摄浮桥全景的地方。我没有像其他游客那样乘坐旅游车，直接沿公路到了水上栈道的另一端，然后再下到浮桥。从此地俯瞰下去，整条河流呈现出一道半圆弧+S形走向，就像镶嵌在两座山峰之中的绿宝石，弯弯曲曲地伸向远方，最后消失在视线之外，狮子关的四周都是峡谷，干峡谷风光带和水峡谷风光带，把景区一分为二，森林、流水，形态万千的洞穴，碧绿的水面倒影着山谷，像是一面明镜。为了去摸这一江绿水，真的是太舒服了，整个景点设计的蛮用心。
                <w:br/>
                后前往【中国少数民族特色村寨】【乾隆御赐“皇恩宠锡”牌匾】【伍家台】伍家台风景区由茶花谷、贡茶广场、贡茶山、龙洞湾、昌臣故里、浪漫茶海六大浏览区组成，有昌臣湖、三泡泉、茶神台、乾坤壶、神龟山、狮子山、虎突泉、珍稀树考、涌天香十大景点，设有七彩茶道、隆恩茶道、云中茶道、天香栈道。
                <w:br/>
                后前往【仙山贡水】观赏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早餐后自由活动，适时专人送站前往车站返程，返回温馨的家，结束愉快的旅行！
                <w:br/>
                参考车次：D354  恩施  12:55/苏州21:45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长江夜游+三峡人家（门票+渡船）+清江大峡谷+恩施大峡谷（地缆+景交）+狮子关含景交  首道门票
                <w:br/>
                苏州至宜昌，恩施至苏州动车二等座
                <w:br/>
                15座旅游车，持证导游。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自愿自理：三峡人家索道30+扶梯30+大峡谷上行索道105+下行扶梯30+地缝小蛮腰垂梯30
                <w:br/>
                及个人产生的一切费用。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动车票出好后客人如需改签，需要本人持原件去动车站办理。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动车票按照国家规定收取。
                <w:br/>
                行程开始前6日至4日，按照旅游总费用的20%收取损失；
                <w:br/>
                行程开始前3至1日，按照旅游总费用的40%收取损失
                <w:br/>
                行程开始当天，按照旅游总费用的60%收取损失。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2025-07-16T21:55:03+08:00</dcterms:created>
  <dcterms:modified xsi:type="dcterms:W3CDTF">2025-07-16T21:55:03+08:00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