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【恋上神农架】神农架/神农顶/大九湖/天燕/官门山/天生桥/神农祭坛双动5日游行程单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0041751869859dH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宜昌市-神农架大九湖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★轻奢服务： 慢生活，精致15人小团，轻奢路线！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神农架深度游，6大景点全部包含：
                <w:br/>
                ——AAAAA 神农架自然保护区：北纬31度，被称为神秘之地，是人类的“伊甸园”  
                <w:br/>
                ——AAAAA 官门山：神农架的生态大观园，神农架“物种基因库”
                <w:br/>
                ——AAAAA 天生桥：欣赏古老的堂戏，品神农云雾茶、喝地道包谷酒
                <w:br/>
                - -AAAAA大九湖：神农架大九湖，一幅画卷般的美丽，湖光山色交相辉映，令人陶醉。
                <w:br/>
                - -AAAA天燕：以反映原始悠古、猎奇探秘为主题的原始生态旅游区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江苏→宜昌
                <w:br/>
              </w:t>
            </w:r>
          </w:p>
          <w:p>
            <w:pPr>
              <w:pStyle w:val="indent"/>
            </w:pPr>
            <w:r>
              <w:rPr>
                <w:rFonts w:ascii="微软雅黑" w:hAnsi="微软雅黑" w:eastAsia="微软雅黑" w:cs="微软雅黑"/>
                <w:color w:val="000000"/>
                <w:sz w:val="20"/>
                <w:szCs w:val="20"/>
              </w:rPr>
              <w:t xml:space="preserve">
                各地乘坐动车前往世界水电之都—宜昌，我社工作人员或司机接站，前往酒店办理入住。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G348三峡公路--神农顶
                <w:br/>
              </w:t>
            </w:r>
          </w:p>
          <w:p>
            <w:pPr>
              <w:pStyle w:val="indent"/>
            </w:pPr>
            <w:r>
              <w:rPr>
                <w:rFonts w:ascii="微软雅黑" w:hAnsi="微软雅黑" w:eastAsia="微软雅黑" w:cs="微软雅黑"/>
                <w:color w:val="000000"/>
                <w:sz w:val="20"/>
                <w:szCs w:val="20"/>
              </w:rPr>
              <w:t xml:space="preserve">
                早餐后乘车经G348国道前往神农架。沿途欣赏原汁原味的长江三峡风光，包括牛肝马肺峡、兵书宝剑峡、最美水上公路等。这些景点不仅展示了自然美景，还融合了人文历史和地质科普知识，成为徒步和骑行爱好者的天堂。前往神农架（大约3小时），后参观【神农顶风景区】（游约4小时）：“华中屋脊”神农顶素以完好的原始生态和物种多样性享誉中外，其森林覆盖率达96%，每立方米空气含16万个负氧离子；观小龙潭野生动物保护站、徒步金猴岭原始森林、神农谷观奇特峡谷风光、了望塔远眺华中第一峰、探秘奥秘之地板壁岩。后入住酒店。
                <w:br/>
                温馨提示：神农架山区气温较低，请您出行携带相关证件；保暖的衣物，山区路程较长，请晕车的朋友提前携带好晕车药，初春时节神农架天气多变，如遇大雪、大雾等天气，为了保证您的游览安全，景区可能会无法游览完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坪阡酒店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大九湖-天燕    
                <w:br/>
              </w:t>
            </w:r>
          </w:p>
          <w:p>
            <w:pPr>
              <w:pStyle w:val="indent"/>
            </w:pPr>
            <w:r>
              <w:rPr>
                <w:rFonts w:ascii="微软雅黑" w:hAnsi="微软雅黑" w:eastAsia="微软雅黑" w:cs="微软雅黑"/>
                <w:color w:val="000000"/>
                <w:sz w:val="20"/>
                <w:szCs w:val="20"/>
              </w:rPr>
              <w:t xml:space="preserve">
                早餐后乘换乘车赴【大九湖景区】大九湖因其享有“高山平原”的美誉，并被称为湖北的“呼伦贝尔”、“神农江南”大九湖素有“高山盆地”和“天然草场”之美称。行走于蓝天、白云、湖水、湿地之间，主要游览景点有亚高山草原、浅水湖泊、落水孔、天然野生动物园等，运气好还能感受到神农绝景---九湖晨雾。中餐后，乘车游览原始悠古、猎奇探秘为主题的原始生态旅游区【天燕风景区】：燕天生态旅游区是以原始森林风光为背景，以神农氏传说和纯朴的山林文化为内涵，您可以走在燕子垭山体悬壁边可观全个天燕国家级森林公园，穿燕子洞观远古时期海洋动物－－短嘴金丝燕、徒步穿原始森林、过湖北海拔最高桥－飞云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木鱼酒店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神农祭坛-官门山-天生桥-宜昌
                <w:br/>
              </w:t>
            </w:r>
          </w:p>
          <w:p>
            <w:pPr>
              <w:pStyle w:val="indent"/>
            </w:pPr>
            <w:r>
              <w:rPr>
                <w:rFonts w:ascii="微软雅黑" w:hAnsi="微软雅黑" w:eastAsia="微软雅黑" w:cs="微软雅黑"/>
                <w:color w:val="000000"/>
                <w:sz w:val="20"/>
                <w:szCs w:val="20"/>
              </w:rPr>
              <w:t xml:space="preserve">
                早餐后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神农架自然生态科普景区【官门山】（游约1小时）：景区内有典型的北亚热带常绿阔叶林、奇特的地下暗河等自然景观；有野人雕塑母爱、生物多样性实验室、自然生态馆、地质地貌馆、野生动植物馆、野人科考馆等人文景点。后参观神农架自然与民俗风情相结合的景区【天生桥】（游约1小时）：这里是集奇洞、奇桥、奇瀑为一体的休闲健身、探险揽胜的生态旅游区，天生桥飞瀑自峭壁倾盆而下，似银河泻地，玉珠飞溅，展出万种风情；天潭地潭，清澈见底，潭中奇石千姿百态，结伴成群的鱼儿自由穿梭，令人心旷神怡，景区有饼子坊、馓子坊、豆腐坊、油坊、酒坊等展现土家族民俗的作坊。参观结束后车赴宜昌，可参观沿路风景：途中可自愿游览【三峡大瀑布景区】（自费115+景交20）（游览时间约2小时）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返回宜昌结束愉快神农架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宜昌-返程
                <w:br/>
              </w:t>
            </w:r>
          </w:p>
          <w:p>
            <w:pPr>
              <w:pStyle w:val="indent"/>
            </w:pPr>
            <w:r>
              <w:rPr>
                <w:rFonts w:ascii="微软雅黑" w:hAnsi="微软雅黑" w:eastAsia="微软雅黑" w:cs="微软雅黑"/>
                <w:color w:val="000000"/>
                <w:sz w:val="20"/>
                <w:szCs w:val="20"/>
              </w:rPr>
              <w:t xml:space="preserve">
                早餐后根据时间返程，结束愉快的行程，返回温馨的家！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1、用餐：4早3正（不占床不含早餐）
                <w:br/>
                2、住宿：尊享版 （单房差730元/人）
                <w:br/>
                          宜昌参考酒店：君鼎智尚、山庄酒店，凯格丽莎或同级
                <w:br/>
                坪阡参考酒店：隐阅、南山溪舍、黎明的猜想智慧名宿同级
                <w:br/>
                          木鱼参考酒店：神农山庄、神农酒店、萌卡源宿或同级
                <w:br/>
                3、门票：所列景点大门票（游客必须携带二代身份证，或户口本）
                <w:br/>
                （赠送景点或项目因时间或天气原因不能前往或自动放弃，按“不退费用”和“不更换景点”处理）
                <w:br/>
                4、交通：优选当地正规空调旅游车(保证一人一正座)
                <w:br/>
                5、导游：优秀导游讲解服务（注：8人以下司机兼导游，负责协助拿票不进景区）
                <w:br/>
                6、购物：全程无购物
                <w:br/>
                7、保险:含旅行社责任险。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1、必须消费：神农架换乘车130元/人
                <w:br/>
                2、自愿消费:大瀑布115元/人+20元/人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2025-07-08T08:14:02+08:00</dcterms:created>
  <dcterms:modified xsi:type="dcterms:W3CDTF">2025-07-08T08:14:02+08:00</dcterms:modified>
</cp:coreProperties>
</file>

<file path=docProps/custom.xml><?xml version="1.0" encoding="utf-8"?>
<Properties xmlns="http://schemas.openxmlformats.org/officeDocument/2006/custom-properties" xmlns:vt="http://schemas.openxmlformats.org/officeDocument/2006/docPropsVTypes"/>
</file>