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寨见四姑娘山6日游行程单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0081751699746Pt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纯玩0购物，九寨连住两晚。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省外-成都
                <w:br/>
              </w:t>
            </w:r>
          </w:p>
          <w:p>
            <w:pPr>
              <w:pStyle w:val="indent"/>
            </w:pPr>
            <w:r>
              <w:rPr>
                <w:rFonts w:ascii="微软雅黑" w:hAnsi="微软雅黑" w:eastAsia="微软雅黑" w:cs="微软雅黑"/>
                <w:color w:val="000000"/>
                <w:sz w:val="20"/>
                <w:szCs w:val="20"/>
              </w:rPr>
              <w:t xml:space="preserve">
                抵达天府之国-成都，到达酒店后请根据时间自行安排活动。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成都—都江堰—叠溪海子—九寨沟
                <w:br/>
              </w:t>
            </w:r>
          </w:p>
          <w:p>
            <w:pPr>
              <w:pStyle w:val="indent"/>
            </w:pPr>
            <w:r>
              <w:rPr>
                <w:rFonts w:ascii="微软雅黑" w:hAnsi="微软雅黑" w:eastAsia="微软雅黑" w:cs="微软雅黑"/>
                <w:color w:val="000000"/>
                <w:sz w:val="20"/>
                <w:szCs w:val="20"/>
              </w:rPr>
              <w:t xml:space="preserve">
                早上从酒店出发,乘车前往【都江堰】（门票已含，自理观光车20/人，电瓶车15/人，耳麦10/人）(游览时间约2小时)，游览都江堰景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早餐后乘车前往人间仙境、童话世界【九寨沟风景区】（门票已含，自理观光车旺季90元/人，淡季80元/人，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九寨沟—黄龙风景区—都江堰
                <w:br/>
              </w:t>
            </w:r>
          </w:p>
          <w:p>
            <w:pPr>
              <w:pStyle w:val="indent"/>
            </w:pPr>
            <w:r>
              <w:rPr>
                <w:rFonts w:ascii="微软雅黑" w:hAnsi="微软雅黑" w:eastAsia="微软雅黑" w:cs="微软雅黑"/>
                <w:color w:val="000000"/>
                <w:sz w:val="20"/>
                <w:szCs w:val="20"/>
              </w:rPr>
              <w:t xml:space="preserve">
                早餐后沐浴着九寨的晨光离开迷人的仙境九寨沟，前往黄龙错峰游览【黄龙景区】（门票已含，自理保险10元/人，往返索道120元/人，观光车20元/人，讲解器30元/人），数千个钙化彩池形态各异，流光泛彩，长达2500米的钙化硫池是世界之最。沿途主要景点有洗身洞、金沙铺地、盆景池、黄龙洞、黄龙寺、石塔镇海、五彩池、转花玉池等。游览结束后午餐于指定餐厅用当地美食【牦牛汤锅】，后乘车前往都江堰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都江堰—四姑娘山双桥沟—成都
                <w:br/>
              </w:t>
            </w:r>
          </w:p>
          <w:p>
            <w:pPr>
              <w:pStyle w:val="indent"/>
            </w:pPr>
            <w:r>
              <w:rPr>
                <w:rFonts w:ascii="微软雅黑" w:hAnsi="微软雅黑" w:eastAsia="微软雅黑" w:cs="微软雅黑"/>
                <w:color w:val="000000"/>
                <w:sz w:val="20"/>
                <w:szCs w:val="20"/>
              </w:rPr>
              <w:t xml:space="preserve">
                早餐后乘车前往俊秀美丽的四姑娘山【四姑娘山双桥沟景区】（门票已含，自理观光车70元/人）：进入景区后乘沟内观光车前往红衫林车辆停止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游览结束后乘车返回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成都-省外
                <w:br/>
              </w:t>
            </w:r>
          </w:p>
          <w:p>
            <w:pPr>
              <w:pStyle w:val="indent"/>
            </w:pPr>
            <w:r>
              <w:rPr>
                <w:rFonts w:ascii="微软雅黑" w:hAnsi="微软雅黑" w:eastAsia="微软雅黑" w:cs="微软雅黑"/>
                <w:color w:val="000000"/>
                <w:sz w:val="20"/>
                <w:szCs w:val="20"/>
              </w:rPr>
              <w:t xml:space="preserve">
                根据航班/动车时间自由安排，适时前往机场/火车站，返回出发地，结束所有行程。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参考酒店：全程准四酒店
                <w:br/>
                成都：百辰大酒店，北螺怡酒店，格林豪泰酒店，夏都酒店，艺家风格酒店，麦瑞卡酒店，雅斯特系列，凯宾酒店系列，喆啡酒店系列，威尔汀酒店，锦尚花酒店，草堂逸家酒店，来往星辰系列，维也纳系列，瑞欣酒店，天顺园酒店，如家系列，或同级
                <w:br/>
                九寨沟： 藏韵圣泉酒店，鑫凯逸酒店，云上栖舍酒店，九寨珠康酒店，悠游度假酒店，康桑林酒店，西姆系列酒店， 荷叶迎宾，品漫山居酒店，汀泉轻居，岷山大酒店，九源酒店，银峰宾馆，梵雅酒店或同级
                <w:br/>
                川主寺：郦锦度假酒店，祥瑞大酒店，尚客嘉利酒店，岷源印象酒店，阿吾仓大酒店，东干仓酒店或同级
                <w:br/>
                都江堰：格瑞斯，印象熊猫，亚米，栖悦，耘豪，全枫或同级
                <w:br/>
                餐饮】含5早4正，餐标30（不用餐不退费用）（按10人一桌计算，若人数减少则按比例减少菜品和菜量）
                <w:br/>
                【交通】全程空调旅游车，每人确保一正座，车型根据人数选择。
                <w:br/>
                【门票】含九寨沟门票、黄龙门票，都江堰门票、四姑娘山双桥沟门票
                <w:br/>
                ■门票优惠说明：打包产品，一切门票优惠证件均不按照挂牌价格退费退，退费规则附后：（特别申明：因团队订单规定，如有特殊情况不上黄龙需提前一天告知导游，当天临时不去费用不退）
                <w:br/>
                11.15日-12.13日全程半价优惠退100（九寨退20/黄龙退50/都江堰退10/四姑娘山退20），免票共退200（九寨退40/黄龙退100/都江堰退20/四姑娘山退40）未上黄龙退100元/人
                <w:br/>
                12.14日-次年3.31日全程优惠共退65（九寨退20/黄龙退15/都江堰退10/四姑娘山退20），免票共退130（九寨退40/黄龙退30/都江堰退20/四姑娘山退40）未上黄龙退30元/人
                <w:br/>
                4月1日-5月29日全程半价优惠退95（九寨退50/黄龙15/都江堰退10/四姑娘山退20），免票共退190（九寨退100/黄龙退30/都江堰退20/四姑娘山退40）未上黄龙退30元/人
                <w:br/>
                5月30日-11月14日全程优惠共退130元/人（九寨退50/黄龙50/都江堰退10/四姑娘山退20），免票共退260（九寨退100/黄龙退100/都江堰退20/四姑娘山退40）未上黄龙退100元/人
                <w:br/>
                【导游】行程中全程优秀导游陪同服务。
                <w:br/>
                【保险】旅行社责任险，旅游意外险（保险公司对 3 岁以下儿童和 70 岁以上老年人不予受理，如要参团须签订免责声明，并且有正常成年人带领方可参团）
                <w:br/>
                【儿童】12 岁以下小孩均按儿童报名，儿童报价只含车、半餐、保险，其余产生自理。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1、行程内所备注不含费用；九寨观光车90（淡季80）、九寨沟保险10；黄龙保险10，黄龙往返索道120、黄龙观光车20、黄龙电子讲解器30；都江堰观光车电瓶车耳麦45、扶梯40、四姑娘山双桥沟景区观光车70.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
                <w:br/>
                请注意行程中的每一条温馨提示，请注意各景区张贴的游览须知。行程中停车加水、上厕所、用餐后、上车前均为自由活动时
                <w:br/>
                间，自由活动时间请自行负责自身人生安全及财产安全。此产品不适合休闲度假、享受酒店的客人；藏区旅游，请保持乐观情
                <w:br/>
                绪，如有心理负担会加重高原反应，延缓人体适应高原气候。行程内的时间仅供参考，具体以实际行车速度及相关路况及游客
                <w:br/>
                游览快慢为准；行程先后顺序在实际游览中可能会调整，但景点不减少，公交交通及景区的配套设施设备的容貌及卫生状况不
                <w:br/>
                属于旅行社的服务质量范畴，如有意见或建议可向相关主管部门反映。
                <w:br/>
                【证件说明】：请您在签订合同的时候提供有效的身份证件以及随行人员的身份证件及姓名，行程中也请您随身携带有效期内
                <w:br/>
                的身份证件（国内游客：身份证、军官证，国际游客：护照），住宿及景区同样出示证件！敬请配合旅行社工作！如因个人原
                <w:br/>
                因没有带有效身份证件造成无法办理入住手续而造成的损失，游客自行承担责任。
                <w:br/>
                【不可抗力免责说明】：由于不可抗力等不可归责于旅行社的的客观原因或旅游者个人原因，造成旅游者经济损失的，旅行社
                <w:br/>
                不承担赔偿责任。如恶劣天气、自然灾害、汽车塞车等不可抗力原因如造成团队行程更改，延误、滞留或提前结束时，旅行社
                <w:br/>
                不承担责任。因此发生的费用增减，按未发生费用退还游客，超支费用由游客承担的办法处理。
                <w:br/>
                【住宿说明】：此线路沿线住宿硬件和软件条件都有限，请不要以城市的标准来衡量，敬请谅解！行程中提到的酒店名称，为
                <w:br/>
                网络 4 钻高档型住宿，是非国家旅游局授牌的星级酒店，特别告知！地区特殊，酒店服务人员未经过专业培训上岗；因特殊气
                <w:br/>
                候酒店易潮湿，电力供应无法 24 小时开启（主要是空调），如遇临时断水断电等因素造成部分设施无法使用，敬请谅解。同等
                <w:br/>
                级酒店的设施因地区不同而有较大差距，遇特殊原因（如天气，交通，地面，酒店接待能力），可能变更住宿地点，客人不可
                <w:br/>
                指定住任何酒店，须随团安排，标准不变。2 人及以下出行（1 大，1 大 1 小，2 大要求分房的）必须补房差。3 人以上可补房
                <w:br/>
                差亦可安排加床（加床为钢丝床或床垫），旅行社不在行程中提供自然单间和拼房服务，亦不接受楼层及特殊房型指定；因计
                <w:br/>
                划用房，房差需于出行前团款中付清；行程内酒店住宿押金均为客人自付自退。
                <w:br/>
                【餐饮说明】：当地饮食与游客饮食习惯有一定的差异，且当地餐饮条件相当有限，请做好心理准备，旅行社已尽心安排特色
                <w:br/>
                菜品，希望能合你的味口，建议您自备榨菜，香辣酱等合适自己品味的佐料；为了保证顺利用餐，行程中所有用餐均为提前预
                <w:br/>
                定，如若你在行程中取消用餐，费用一律不退；因路途遥远，有可能不能按时用餐，请带好巧克力、饼干等干粮。
                <w:br/>
                【用车说明】：行程内用车为旅游公交交通巴士，因延线有行车公里数限制或部分路段维修，易发生堵车，发车时间均较早，
                <w:br/>
                行程内标注出发及行车时间均为预计，具体情况略有不同；为保证车辆制动性能，行车延途均需停车加水；行程内所有自由活
                <w:br/>
                动期间及行程外均不含用车。请予以理解。四川旅游车均按每人一正座提前一天定车，根据同团人数安排车型，空调限时开放
                <w:br/>
                （主要争对坡路上行中为保证动力，无法开放）；保证一人一座，不提供座次要求；若因大交通（如：航班、火车等）延误、
                <w:br/>
                取消、造成无法按时参加我社旅游出团计划者，需向我社交已经产生的旅游车位损失费及行程及合同约定的其它已产生费用。
                <w:br/>
                由交通事故造成人身伤害及财产损失，按《中华人民共和国道路交通事故处理办法》执行。旅游意外伤害保险以保险公司最终
                <w:br/>
                解释、裁定为准。
                <w:br/>
                【购物和自费游览活动说明】：①部份景区内和沿途停留的站点附近均可能会有纪念品售卖点，法物流通处，御寒衣服等售卖
                <w:br/>
                点，沿途休息站（加水点，厕所）小卖部不属于购物店范围。当地居民贩卖纪念品、土特产，非我社提供服务，请谨慎购买，
                <w:br/>
                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
                <w:br/>
                忽、过失造成事故所应承担的法律赔偿责任的险种。旅游人身意外伤害险(请关注各保险公司对于投保游客年龄的限制，对于 70
                <w:br/>
                岁以上游客，保险公司一般是不接受投保)，由保险公司对游客受到的意外伤害进行承保，意外伤害的定义是【指遭受外来的、
                <w:br/>
                突发的、非本意的、非疾病的客观事件直接致使身体受到的伤害】。游客认真阅读旅游人身意外伤害险的具体条款并无异议后，
                <w:br/>
                自己在保险公司购买或委托旅行社代为购买。游客如办理旅游意外险，由旅行社代游客到保险公司购买，理赔额度解释权归保
                <w:br/>
                险公司所有)，70 岁以上请自行办理保险，保险公司的赔付额为最终赔付，旅行社不再进行赔偿。游客应保证自身身体条件能够
                <w:br/>
                顺利完成旅游活动，游客自身疾病不在保险赔付范围之列，由自身疾病所产生一切费用均自理，一切后果均自担，旅行社及保
                <w:br/>
                险公司均不承担责任。因道路交通事故造成游客人身及财产损失，将依据《道路交通事故处理办法》进行赔偿，我社给予协助。
                <w:br/>
                游客在旅游活动中，发生意外伤害时，旅行社协助游客联络医疗机构进行救治并向保险公司报案，游客或其家属自行缴付医疗
                <w:br/>
                费用，因游客或家属拒付医疗费用造成的各种伤害和风险旅行社不承担责任;治疗结束后，旅行社出具证明协助游客办理保险赔
                <w:br/>
                付手续
                <w:br/>
                【导游服务说明】：旅行社安排随车导游一名，提供行程解说及沿途食宿安排及沿途风土人情介绍服务，为提高旅游接待水平，
                <w:br/>
                烦请您与我们共同督促导游人员严格遵守行业规定，有任何关于导游服务不达标的问题，敬请在第一时间反馈给旅行社，便于
                <w:br/>
                我们及时监督管理，改善服务。
                <w:br/>
                【健康说明】：本次长途旅行，时间长、温差大、部分地区海拔高，报名前请仔细阅读相关注意事项。游客在充分了解旅途的
                <w:br/>
                辛苦和行程中医疗条件有限的前提下，确定自己的身体健康状况适合参加本次旅游活动后方可报名参团。因个人既有病史和身
                <w:br/>
                体残障在旅游行程中引起的疾病进一步发作和伤亡，旅行社不承担任何责任，现有的保险公司责任险和意外险条款中，此种情
                <w:br/>
                况也列入保险公司的免赔范围。旅行社为非健康医疗专业咨询机构，无法判定游客的身体健康状况是否适合参加本次旅游活动，
                <w:br/>
                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
                <w:br/>
                活动，根据自身情况备好常用药和急救药品，因自身疾病而引起的后果，游客自行承担责任;出团前游客须签字确认《旅游者健
                <w:br/>
                康状况确认书》;②游客出现急症请主动通知工作人员，旅行社将协助游客就进送往当地医疗机构检查治疗;③有听力、视力障碍
                <w:br/>
                的游客须有健康旅伴陪同方可参团;个人有精神疾病和无行为控制能力的不能报名参团；④有心、肺、脑和血液系统疾病患者以
                <w:br/>
                及其它不适合长途疲劳的人群以及 75 岁以上老人，不宜报名参加旅行社团。为了你的安全请勿隐瞒病情，你可另择其它线路(如
                <w:br/>
                隐瞒病情,后果自负)。
                <w:br/>
                【安全说明】：①旅行社的导游人员和其他工作人员无法为游客提供一对一的服务，旅行社工作人员在接待游客报名时已经充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分告知本行程中的注意事项和对游客身体健康的要求，旅游活动中游客必须注意自身安全和随行未成年人的安全，保管好个人
                <w:br/>
                财务，贵重物品随身携带。②景区所在地区为藏羌等少数民族聚居区，在旅游中请尊重当地少数民族的宗教信仰和民俗风情；
                <w:br/>
                为了您的安全，请入夜后避免单独出行，个别思想开放者请不要在景区有所作为以免造成不必要的重大损失！自由活动期间，
                <w:br/>
                请注意保护自身人生安全及财物安全，过马路请小心；③沿途停车加水或上厕所等任何一个停留地点，请你上下车注意脚下、
                <w:br/>
                头顶及周边安全，不要在汽车道公路边崖边活动停留，沿途上厕所大部份都有当地人收费，请主动付费，不要与当地人发生无
                <w:br/>
                谓的争吵；
                <w:br/>
                【未成年人保护说明】：旅行社不接受未满十八周岁、不具备完全民事行为能力的未成年人单独参团。未成年人必须有成年人
                <w:br/>
                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
                <w:br/>
                订合同，合同变更的相关事宜也必须由合同签订人携带合同到旅行社进行变更。
                <w:br/>
                【赠送项目说明】：本公司所有赠送项目均为特色友情赠送，因任何原因不参加赠送项目，费用不退也不换等价项目。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2025-07-08T07:23:05+08:00</dcterms:created>
  <dcterms:modified xsi:type="dcterms:W3CDTF">2025-07-08T07:23:05+08:00</dcterms:modified>
</cp:coreProperties>
</file>

<file path=docProps/custom.xml><?xml version="1.0" encoding="utf-8"?>
<Properties xmlns="http://schemas.openxmlformats.org/officeDocument/2006/custom-properties" xmlns:vt="http://schemas.openxmlformats.org/officeDocument/2006/docPropsVTypes"/>
</file>