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秦风唐韵5天4晚行程单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XA20250717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去程动d122</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每人每天1瓶水
                <w:br/>
                兵马俑景区内购物店不属于旅行社安排购物点，请谨慎购买！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关中一地全景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苏州-西安
                <w:br/>
              </w:t>
            </w:r>
          </w:p>
          <w:p>
            <w:pPr>
              <w:pStyle w:val="indent"/>
            </w:pPr>
            <w:r>
              <w:rPr>
                <w:rFonts w:ascii="微软雅黑" w:hAnsi="微软雅黑" w:eastAsia="微软雅黑" w:cs="微软雅黑"/>
                <w:color w:val="000000"/>
                <w:sz w:val="20"/>
                <w:szCs w:val="20"/>
              </w:rPr>
              <w:t xml:space="preserve">
                欢迎来到十三朝古都——西安！！
                <w:br/>
                你还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推荐景点
                <w:br/>
                【陕西历史博物馆】、【西安博物院】、【碑林博物院】、网红景点【大唐不夜城】、【书院门】
                <w:br/>
                西安市美食攻略
                <w:br/>
                【小吃街】永兴坊地址：位于新城区小东门里 营业时间：12:00—22:00
                <w:br/>
                【夜市街】建东街地址：位于碑林区雁塔北路 营业时间：19:00—凌晨4:00
                <w:br/>
                【夜市街】东新街地址：位于新城区新城广场东侧 营业时间：19:00—凌晨4:00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动车上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乾陵、【懿德太子墓】或【永泰公主墓】法门寺
                <w:br/>
              </w:t>
            </w:r>
          </w:p>
          <w:p>
            <w:pPr>
              <w:pStyle w:val="indent"/>
            </w:pPr>
            <w:r>
              <w:rPr>
                <w:rFonts w:ascii="微软雅黑" w:hAnsi="微软雅黑" w:eastAsia="微软雅黑" w:cs="微软雅黑"/>
                <w:color w:val="000000"/>
                <w:sz w:val="20"/>
                <w:szCs w:val="20"/>
              </w:rPr>
              <w:t xml:space="preserve">
                早餐后，乘车约1小时前往咸阳，参观【汉阳陵】或【茂陵】(门票75自理）汉阳陵景区：汉景帝刘启及其皇后王氏同茔异穴的合葬陵园。茂陵景区：汉代帝王陵墓中代表性的汉武大帝刘彻之墓。后参观唐高宗李治与武则天的合葬墓，素有考古界“三峡工程”之称的——【乾陵】（电瓶车自理30元/人）（50分钟）世界上独一无二的夫妻皇帝合葬陵。陵区气势雄伟壮观，最引人注目的是朱雀门外的石人群像，整齐恭敬地排列于陵前，仿佛列队恭迎皇帝的到来。 ·闻名于世的武则天无字碑矗立在朱雀门外的司马道东侧，以精湛的雕刻艺术在整个乾陵陵园的石雕中格外突出。 ·乾陵也是中国古代帝王陵墓中少数没有被盗掘的陵墓，出土文物都来自乾陵的陪葬墓，如永泰公主墓、懿德太子墓等。
                <w:br/>
                中餐特别安排乾县四宝、乾县四宝包括锅 盔、挂 面、馇 酥、豆腐脑，颇负盛名！餐后赴【法门寺】（电瓶车自理30元/人）参观时间约2.5小时又名“真身宝塔”，位于炎帝故里、青铜器之乡——宝鸡市，据传始建于东汉明帝十一年（公元68年），约有1900多年历史，素有“关中塔庙始祖”之称，周魏以前称作“阿育王寺”，隋文帝时改称“成实道场”，唐高祖时改名“法门寺”。法门寺被誉为皇家寺庙，因安置释迦牟尼佛指骨舍利而成为举国仰望的佛教圣地。法门寺佛塔被誉为“护国真身宝塔”后返回西安。
                <w:br/>
                备注：自费无线耳机30元/人 陕西景区多为国家5A级无烟无噪音景区，为更加深入的了解陕西文化，建议使用讲解耳麦，既尊重景区规定做文明旅游人，又紧跟导游步伐聆听历史的变革，不虚此行！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秦兵马俑、唐华清宫
                <w:br/>
              </w:t>
            </w:r>
          </w:p>
          <w:p>
            <w:pPr>
              <w:pStyle w:val="indent"/>
            </w:pPr>
            <w:r>
              <w:rPr>
                <w:rFonts w:ascii="微软雅黑" w:hAnsi="微软雅黑" w:eastAsia="微软雅黑" w:cs="微软雅黑"/>
                <w:color w:val="000000"/>
                <w:sz w:val="20"/>
                <w:szCs w:val="20"/>
              </w:rPr>
              <w:t xml:space="preserve">
                早餐后，集合出发,乘车约1小时赴临潼，参观最完整的中国唐文化标志性景区【唐·华清宫】（约1.5小时自理：华清宫电瓶车往返20元/人或骊山往返索道60元/人），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中餐特别安排秦始皇统一天下后招待六国使臣的《秦宴》或同标准精美自助餐。餐后参观世界文化遗产【秦始皇陵兵马俑博物院】（约2.5小时 自理：兵马俑电瓶车单程5元/人），这是世界上最大的“地下军事博物馆”世界考古史上最伟大的发现之一，堪称“世界第八大奇迹”，穿行在这些极具感染力的艺术品之间，历史似乎不再遥远。
                <w:br/>
                导游自费推荐：【复活的军团】演出时间：70分钟，268元/人，费用自理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（自愿参加，不参加敬请等待团友参观结束一起返程）后乘车赴华山脚下，抵达后享用华山主题英雄宴，后入住酒店休息。
                <w:br/>
                【特别安排】：
                <w:br/>
                1. 中餐升级为秦始皇统一天下后招待六国使臣的《秦宴》或同标准特色中餐。
                <w:br/>
                2.陕西景区多为国家5A级无烟无噪音景区，为更加深入的了解秦唐文化，赠送兵马俑华清池双景区讲解耳麦，既尊重景区规定做文明旅游人，又紧跟导游步伐聆听历史的变革，不虚此行！(不用费用不退)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西岳华山、大唐不夜城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行程结束， 可自费欣赏《驼铃传奇》（自理298-468元）会跑的实景演艺驼铃传奇秀，在编撰驼铃传奇的过程中，以"一带一路"为主线，深入挖掘大唐传统文化，追寻驼队丝绸之路上的踪迹，以正能量传播西安最辉煌历史时期的文化传奇。可自费欣赏大型歌舞演出《西安千古情》298元/人起，一座长安城，半部中国史，沉浸式地感受一场艺术盛宴，了解西安最辉煌历史时期的文化传奇。
                <w:br/>
                （自愿参加，不参加敬请等待团友参观结束一起返程）
                <w:br/>
                之后游览西安网红打卡地【大唐不夜城】。大唐不夜城以盛唐文化为背景，以唐风元素为主线打造的精美街区，邂逅不倒翁小姐姐，观看亚洲最大音乐喷泉等，穿越盛唐文化街区，体验各类唐文化主题节目。（若不参观大唐不夜城的游客需提前告知导游，协调安排送回酒店）
                <w:br/>
                备注：华山索道现有两条（北峰索道和西峰索道），索道由客人根据个人体力情况自愿自费选择乘坐。
                <w:br/>
                现有以下三种乘坐方式供游客选择：
                <w:br/>
                1北峰往返150元/人，进山车40元/人；
                <w:br/>
                2西峰往返280元/人，进山车80元/人；
                <w:br/>
                3西峰上行北峰下行220元/人，进山车60元/人。
                <w:br/>
                【温馨提示】：由于职业的身体承受因素，导游带您乘索道上山，讲解并交代注意事项后，将由您在山上自由选择路线爬山，导游在山下约定的时间、地点等候集合。
                <w:br/>
                大唐不夜城为赠送项目，此活动在参观完自费演出后统一安排前往，因大唐不夜城街区特殊性，我社将安排客人自由活动，客人需自行返回！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大慈恩寺、大雁塔北广场、回民街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游览亚洲最大的音乐喷泉广场——大雁塔北广场。后乘车至西安市中心——钟鼓楼广场，西安著名的坊上美食文化街区【回民街】（约1小时），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后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全程正规营运手续空调旅游车（根据人数用车，每人一正座，婴幼儿必须占座。）
                <w:br/>
                住宿	经济型
                <w:br/>
                （准三）	格林豪泰、沐年酒店、睿柏云、尚勤酒店、火车站尚客优、索性酒店，都市精品酒店、方欣如春、巴蜀、温莎堡酒店、华辰、乐薇思等同本地标准酒店
                <w:br/>
                	舒适型
                <w:br/>
                （准四）	锦苑富润、五路口H、莱卡酒店、喜鹊愉家、怡景花园、解放饭店、喆啡，尚客优品、莫泰、垣融洁洁、 民幸酒店、川渝酒店等同本地标准酒店；
                <w:br/>
                	华山	准三：御馨苑、华龙、聚鑫酒店、华侨 、田家四季等同本地标准酒店
                <w:br/>
                准四：花筑迹忆，荣苑、都市118、尚客优等同本地标准酒店
                <w:br/>
                	注：以上酒店均为参考酒店，以实际安排入住为准；西安大部分酒店无法提供三人间或加床，如遇自然单人住一间房，游客需另行付单房差，散客不拼住.
                <w:br/>
                用餐	4早3正餐（早餐为酒店早餐，正餐：一特色餐秦宴，一特色餐英雄宴，其余均为八菜一汤），不用餐费用不退
                <w:br/>
                备注：由于地域不同及餐标所限，用餐多有不合口味之处，可自带佐餐咸菜、干粮、小吃、矿泉水等食品，请做好心理准备，多多谅解。
                <w:br/>
                门票：乾陵，法门寺，秦始皇陵兵马俑博物院、唐华清宫·骊山、华山、大慈恩寺
                <w:br/>
                注：本产品线路已按景区门票优惠价执行。所有优惠证件需要通过景区验证，请带好相关证件并及时交予导游与景区确认，如遇景点优惠政策不统一的则按单独计算，免票产生保险自理。
                <w:br/>
                导服	优秀持证导游服务
                <w:br/>
                保险	旅行社责任险（建议客人自行购买旅游意外险）
                <w:br/>
                全程
                <w:br/>
                无购物	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兵马俑景交5元/人、华清宫景交20元/人、骊山索道往返60元/人、大雁塔登塔25元/人.法门寺乾陵耳机30元/人、法门寺电瓶车30元/人、乾陵电瓶车30元/人、茂陵或汉阳陵75元/人
                <w:br/>
                华山索道交通：（三种乘坐方式供游客选择）
                <w:br/>
                1北峰往返150元/人，进山车40元/人；
                <w:br/>
                2西峰往返280元/人，进山车80元/人；
                <w:br/>
                3西峰上行北峰下行220元/人，进山车60元/人。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年龄2~12周岁（不含），只含车费、正餐半餐费和导服，不占床，不含景区门票及小交通，产生的其它费用敬请自理。（备注：景区1.2米以下不收门票，如超过1.2米以上门票自理，占床与否大人可根据实际情况提前告知；一般12周岁以下不超过1.2米的按儿童报名，超过12周岁身高超过1.2米以上的和大人收费一样）
                <w:br/>
                2、保险：旅行社责任险，建议自行购买旅游人身意外险。
                <w:br/>
                3、购物：全程无购物（旅行社在产品线路中不安排购物店，但行程中途经的景区、酒店、餐厅、机场、火车站等内设商品部、商店等购物场所，此类均不属于旅行社安排，所有消费均属游客个人行为）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一经确认后，如解除合同，按照下列标准扣除必要的费用：
                <w:br/>
                1、行程开始前 7 日，按地接费用总额的 10%+火车或飞机损失（以实际损失为准）；
                <w:br/>
                2、行程开始前 6-4 日，按照地接费用总额的 20%+火车或飞机损失（以实际损失为准）；
                <w:br/>
                3、行程开始前 3-1 日，按照地接费用总额的 40%+火车或飞机损失（以实际损失为准）；
                <w:br/>
                4、行程开始当日，按地接费用总额的 60%+火车或飞机损失（以实际损失为准）；
                <w:br/>
                如按上述约定比例扣除的必要费用低于实际发生的费用，则按照实际发生的费用支付。
                <w:br/>
                确认后 24 小时内，请付全款至我社以下指定账号，请贵社仔细核对出行客人预定内容及结算信息。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1.《驼铃传奇》会跑的大型实景演艺（自理298-468元，演出约70分钟）
                <w:br/>
                2.《复活的军团》中国首部实景沉浸式多媒体战争史诗巨（自理298元，演出约70 钟）
                <w:br/>
                3.《12·12》西安事变大型实景影画、还原一个真实的历史（自理258元、演出70分钟）
                <w:br/>
                4.《西安千古情》一生必看的演出，一个民族的史诗。（自理298-348元，演出70分钟）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2025-07-06T22:57:07+08:00</dcterms:created>
  <dcterms:modified xsi:type="dcterms:W3CDTF">2025-07-06T22:57:07+08:00</dcterms:modified>
</cp:coreProperties>
</file>

<file path=docProps/custom.xml><?xml version="1.0" encoding="utf-8"?>
<Properties xmlns="http://schemas.openxmlformats.org/officeDocument/2006/custom-properties" xmlns:vt="http://schemas.openxmlformats.org/officeDocument/2006/docPropsVTypes"/>
</file>