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7月9日定制行程行程单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0.966361751025116zG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D1 到京 客人自行去酒店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 天安门广场 毛纪  故宫 景山公园  早餐：含	中餐：不含	晚餐：不含	住宿：含
                <w:br/>
              </w:t>
            </w:r>
          </w:p>
          <w:p>
            <w:pPr>
              <w:pStyle w:val="indent"/>
            </w:pPr>
            <w:r>
              <w:rPr>
                <w:rFonts w:ascii="微软雅黑" w:hAnsi="微软雅黑" w:eastAsia="微软雅黑" w:cs="微软雅黑"/>
                <w:color w:val="000000"/>
                <w:sz w:val="20"/>
                <w:szCs w:val="20"/>
              </w:rPr>
              <w:t xml:space="preserve">
                D2 天安门广场 毛纪  故宫 景山公园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 升旗仪式 慕田峪长城 颐和园 清华或是北大外观 早餐：含	中餐：不含	晚餐：不含	住宿：含
                <w:br/>
              </w:t>
            </w:r>
          </w:p>
          <w:p>
            <w:pPr>
              <w:pStyle w:val="indent"/>
            </w:pPr>
            <w:r>
              <w:rPr>
                <w:rFonts w:ascii="微软雅黑" w:hAnsi="微软雅黑" w:eastAsia="微软雅黑" w:cs="微软雅黑"/>
                <w:color w:val="000000"/>
                <w:sz w:val="20"/>
                <w:szCs w:val="20"/>
              </w:rPr>
              <w:t xml:space="preserve">
                D3 升旗仪式 慕田峪长城 颐和园 清华或是北大外观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D4 雍和宫 恭王府 早餐：含	中餐：不含	晚餐：不含	住宿：含
                <w:br/>
              </w:t>
            </w:r>
          </w:p>
          <w:p>
            <w:pPr>
              <w:pStyle w:val="indent"/>
            </w:pPr>
            <w:r>
              <w:rPr>
                <w:rFonts w:ascii="微软雅黑" w:hAnsi="微软雅黑" w:eastAsia="微软雅黑" w:cs="微软雅黑"/>
                <w:color w:val="000000"/>
                <w:sz w:val="20"/>
                <w:szCs w:val="20"/>
              </w:rPr>
              <w:t xml:space="preserve">
                D4 雍和宫 恭王府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D5 环球影城（全项优速通） 早餐：含	中餐：不含	晚餐：不含	住宿：不含
                <w:br/>
              </w:t>
            </w:r>
          </w:p>
          <w:p>
            <w:pPr>
              <w:pStyle w:val="indent"/>
            </w:pPr>
            <w:r>
              <w:rPr>
                <w:rFonts w:ascii="微软雅黑" w:hAnsi="微软雅黑" w:eastAsia="微软雅黑" w:cs="微软雅黑"/>
                <w:color w:val="000000"/>
                <w:sz w:val="20"/>
                <w:szCs w:val="20"/>
              </w:rPr>
              <w:t xml:space="preserve">
                环球影城（全项优速通）【只含接送】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天坛（通票）送站
                <w:br/>
              </w:t>
            </w:r>
          </w:p>
          <w:p>
            <w:pPr>
              <w:pStyle w:val="indent"/>
            </w:pPr>
            <w:r>
              <w:rPr>
                <w:rFonts w:ascii="微软雅黑" w:hAnsi="微软雅黑" w:eastAsia="微软雅黑" w:cs="微软雅黑"/>
                <w:color w:val="000000"/>
                <w:sz w:val="20"/>
                <w:szCs w:val="20"/>
              </w:rPr>
              <w:t xml:space="preserve">
                早餐后，天坛通票，适时前往北京南站或机场，结束北京之旅，返回。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住宿：东三环希尔顿逸林酒店
                <w:br/>
                我社不提供自然单间，若产生单房差需要客人现补房差或拼住三人间，若无三人间则补房差。（入住时大床/双床不指定，以实际入住为准。满18周岁必须占床。）
                <w:br/>
                2.交通：7座司兼导，5天行程。8小时工作时间，超过8小时，每小时增加100元。
                <w:br/>
                5.门票：景点大门票（赠送项目不参加不退费用）
                <w:br/>
                6.儿童（6周岁以下）：含正餐、门票、导服、旅游车位；不含早餐、床位、高铁票。（6岁以上儿童价格及所含项目需另询）
                <w:br/>
                7.此团价格为团队打包优惠价格，老年（60周岁以上）价格同成人，在京无任何其他优惠可退。
                <w:br/>
                8.赠送：天安门集体照(每家庭一张)、（赠送项目，自愿放弃不退费用）
                <w:br/>
                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2025-07-08T08:13:19+08:00</dcterms:created>
  <dcterms:modified xsi:type="dcterms:W3CDTF">2025-07-08T08:13:19+08:00</dcterms:modified>
</cp:coreProperties>
</file>

<file path=docProps/custom.xml><?xml version="1.0" encoding="utf-8"?>
<Properties xmlns="http://schemas.openxmlformats.org/officeDocument/2006/custom-properties" xmlns:vt="http://schemas.openxmlformats.org/officeDocument/2006/docPropsVTypes"/>
</file>