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真纯玩！超划算！4晚千岛湖当地农家乐！ 开心名宿！住开心！ 玩开心！喝开心！吃开心！ 赠送4早七正餐！ 再升级四餐特色餐！  一餐养生土鸡宴！ 一餐铁锅炖大鹅！  一餐特色有机鱼！ 一餐嗨吃小龙虾！  重点：晚上还能享受千岛湖啤酒畅饮！ 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0141750498165Xj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真纯玩！超划算！4晚千岛湖当地农家乐！
                <w:br/>
                开心名宿！住开心！
                <w:br/>
                玩开心！喝开心！吃开心！
                <w:br/>
                赠送4早七正餐！
                <w:br/>
                再升级四餐特色餐！
                <w:br/>
                <w:br/>
                一餐养生土鸡宴！
                <w:br/>
                一餐铁锅炖大鹅！
                <w:br/>
                <w:br/>
                一餐特色有机鱼！
                <w:br/>
                一餐嗨吃小龙虾！
                <w:br/>
                <w:br/>
                重点：晚上还能享受千岛湖啤酒畅饮！
                <w:br/>
                喝着啤酒！炫着小龙虾！
                <w:br/>
                卡拉OK大厅欢唱！
                <w:br/>
                <w:br/>
                自动棋牌4桌/车畅打！
                <w:br/>
                住宿周边可打卡：
                <w:br/>
                网红千岛湖啤酒小镇！网红灯塔美拍！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超划算！4晚千岛湖当地农家乐！开心名宿！住开心！玩开心！喝开心！吃开心！赠送4早七正餐！再升级四餐特色餐！一餐养生土鸡宴！一餐铁锅炖大鹅！一餐特色有机鱼！一餐嗨吃小龙虾！重点：晚上还能享受千岛湖啤酒畅饮！喝着啤酒！炫着小龙虾！卡拉OK大厅欢唱！自动棋牌4桌/车畅打！住宿周边可打卡：网红千岛湖啤酒小镇！网红灯塔美拍！</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出发-千岛湖
                <w:br/>
              </w:t>
            </w:r>
          </w:p>
          <w:p>
            <w:pPr>
              <w:pStyle w:val="indent"/>
            </w:pPr>
            <w:r>
              <w:rPr>
                <w:rFonts w:ascii="微软雅黑" w:hAnsi="微软雅黑" w:eastAsia="微软雅黑" w:cs="微软雅黑"/>
                <w:color w:val="000000"/>
                <w:sz w:val="20"/>
                <w:szCs w:val="20"/>
              </w:rPr>
              <w:t xml:space="preserve">
                早上指定地点集合出发前往“天下第一秀水”【千岛湖】抵达后熟悉环境可自由活动；稍微休息晚餐后可选择麻将、棋牌等；
                <w:br/>
                <w:br/>
                （周边景点推荐：珍珠半岛、天屿山、等）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早餐后，全天自由活动或自行前往周边景点游玩。（周边景点推荐：千岛湖时光隧道、沪马探险乐园、穿越千岛湖中心湖区等）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早餐后，全天自由活动或自行前往周边景点游玩。（周边景点推荐：啤酒小镇、骑龙巷、网红灯塔等）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早餐后，全天自由活动或自行前往周边景点游玩。（周边景点推荐：黄山尖、千岛湖水之灵、森林氧吧等）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千岛湖-返回
                <w:br/>
              </w:t>
            </w:r>
          </w:p>
          <w:p>
            <w:pPr>
              <w:pStyle w:val="indent"/>
            </w:pPr>
            <w:r>
              <w:rPr>
                <w:rFonts w:ascii="微软雅黑" w:hAnsi="微软雅黑" w:eastAsia="微软雅黑" w:cs="微软雅黑"/>
                <w:color w:val="000000"/>
                <w:sz w:val="20"/>
                <w:szCs w:val="20"/>
              </w:rPr>
              <w:t xml:space="preserve">
                早餐后；游客可以自由活动；感受森林氧吧新鲜空气；中餐后等待接驳车返程。
                <w:br/>
                <w:br/>
                <w:br/>
                温馨提示：
                <w:br/>
                <w:br/>
                1、酒店火爆为了迎接下批客人须在最后一天9:00之前退房，感谢理解
                <w:br/>
                <w:br/>
                2、管家在不减少景点的情况下可调整游览顺序，还有用餐顺序，感谢理解！
                <w:br/>
                3、就餐时间为固定时间，客人赴景区出游时，请咨询酒店开餐时间，避免因出游而未享用餐食，如因客人出游，餐未享用，费用不退，敬请谅解！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1、交通：按照实际人数提供往返空调旅游车一人一座
                <w:br/>
                2、门票：康养行程不含门票，客人自愿自理
                <w:br/>
                <w:br/>
                3、住宿：四晚千岛湖当地农家乐（空调自理10元/晚/人，白天5元/人）单房差200/人，只补不退  （不含一次性洗漱用品请自备！）农家民宿、房型不一，随机安排、敬请理解，不保证入住同一家宾馆；
                <w:br/>
                <w:br/>
                4、用餐：4早+7正餐，升级四餐特色餐，正餐10人一桌10菜1汤，不足10人，按实际人数做，团餐不含酒水，放弃不退费
                <w:br/>
                <w:br/>
                5、导游：导游或旅行社工作人员接送服务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必消：往返补大交通+综合服务费180元/人，报名时交付于门店！（必消费用，随团款一起交给门店）
                <w:br/>
                <w:br/>
                康养线路不包含景点门票和当地用车、导游等服务；游客可以自行选择参加；无任何强制消费；敬请放心！！！开开心心旅游；明明白白消费；自愿参加者请签署补充协议；回程后不接受投诉。
                <w:br/>
                <w:br/>
                【单房差】单人入住须补房差200元/人
                <w:br/>
                <w:br/>
                【娱乐】满12人赠送一桌麻将，无限畅打，唱歌免费（空调均不含）
                <w:br/>
                <w:br/>
                【保险】不含旅游人身意外保险, 建议您自行购买。
                <w:br/>
                <w:br/>
                【儿童】儿童不占床，如需占床请补交费用；不含餐，如需含餐请补交费用；不含门票，届时请根据身高情况景区门口自行购买，敬请谅解。
                <w:br/>
                <w:br/>
                【特殊情况】因交通延阻、罢工、天气、飞机机器故障、航班取消或更改时间其它不可抗力原因导致的费用。
                <w:br/>
                <w:br/>
                【个人消费】行程外的自费项目，酒店内洗衣、理发、传真、收费电视、饮品、烟酒等个人消费产生的费用。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1、以上线路为散客拼团，由多家旅行社联合发班，人数需满45人发班；不满人数我社提前3天通知取消无损；导游会于出团前一日19：00前短信及电话联系您。请签合同时候知晓，感谢理解配合！
                <w:br/>
                <w:br/>
                2、如遇政府行为或者人力不可抗拒因素导致不能如期发班，本公司会于出发前一天12:00通知客人改期或改线路或者全额退回全款，我社不做任何赔偿，请签合同时候知晓，感谢理解配合！
                <w:br/>
                <w:br/>
                4、请游客朋友为了自己孩子和他人的安全着想，为自己孩子购买座位，即安全又舒服，否则私自携带儿童产生超载行为，我社导游为了保证车上其他游客的正常行程及生命安全，可依据《道路旅客运输规定》的有关规定，有权拒绝此儿童参加本次旅游活动。
                <w:br/>
                <w:br/>
                5、旅行社安排行程接待，根据实际情况在不减少景点（不减少游玩时间）的前提下，我社有权对行程中景点浏览顺序进行调整；行程中酒店名称仅供参考，如酒店满房在不降低酒店标准的情况下可更换其他酒店；根据旅委通知：报名时请提供游客本人真实姓名与游客本人真实证件号码，入住酒店必须出示本人身份证；
                <w:br/>
                <w:br/>
                6、由于旅行社组织的是散客拼团线路，未成年人及老年人必须有成年家人陪伴同行，体弱多病及孕妇不建议参团。60周岁以上老年人参团需与旅行社签订《安全责任书》。70周岁以上群体另需提供健康证明，75周岁以上还需成年家属陪同。80周岁以上人群，及心脏病小儿麻痹症，及视力听力障碍者，身体残疾行动不便者，有精神疾病无行为控制能力者及孕妇不能参团
                <w:br/>
                <w:br/>
                7、车辆问题造成的时间耽搁，1小时以上部分，按每小时10元/人的标准赔付；堵车或其他不可抗力因素造成时间耽搁不在赔付范围；如发生客人无理拦车、霸车等行程；我社有权力按照《道路旅客运输规定》和《旅游法》和游客就地结束合同；同时由此产生的损失有游客承担；我社保留追究游客的法律责任。
                <w:br/>
                <w:br/>
                8、游客在外如有投诉，请立即联系报名门店，或回程后通过合理的途径投诉，游客不得以任何理由拒绝上车，更不得以任何理由进行拦车、霸车等严重违反旅游法的行为，不听劝阻不能制止的，旅行社可以当场解除合同，做自动离团处理；如对他人造成损失均由肇事游客承担。
                <w:br/>
                <w:br/>
                9、旅行社不推荐游客参加人身安全不确定的活动，游客擅自行动产生不良后果，旅行社不承担责任；在旅游过程当中，游客应保管好自身财物，保管不妥引起遗失及损坏，导游只协助帮忙寻找，但不承担责任。
                <w:br/>
                <w:br/>
                10、旅游结束前请如实填写《意见反馈表》，此单将成为游客投诉的主要依据，由游客和导游签字，对没有填写或回程后提出与意见表相冲突的意见和投诉，我社将以意见反馈表为准，有权不予以处理。
                <w:br/>
                <w:br/>
                11、优惠证件：此行程为优惠打包价，任何证件不享受优惠，敬请谅解。
                <w:br/>
                <w:br/>
                12.本线路不提供发票，请知悉！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2025-07-08T08:07:49+08:00</dcterms:created>
  <dcterms:modified xsi:type="dcterms:W3CDTF">2025-07-08T08:07:49+08:00</dcterms:modified>
</cp:coreProperties>
</file>

<file path=docProps/custom.xml><?xml version="1.0" encoding="utf-8"?>
<Properties xmlns="http://schemas.openxmlformats.org/officeDocument/2006/custom-properties" xmlns:vt="http://schemas.openxmlformats.org/officeDocument/2006/docPropsVTypes"/>
</file>