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&lt;撒欢南野·赶海启东&gt;动物王国南通野生动物园+启东吕四港/海鲜市场+十里海湾趣味赶海 含全程门票无必消 省心遛娃纯玩②日行程单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0071750316743nY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精选住宿—指定入住携程4钻智选假日或同级
                <w:br/>
                <w:br/>
                 野生动物园—探秘野生动物园—0距离畅游动物世界！
                <w:br/>
                <w:br/>
                 趣味赶海—启东十里海湾踏浪、拾贝、吹海风~
                <w:br/>
                <w:br/>
                贴心赠送—赠送趣味赶海套装（挖沙桶+小铲）
                <w:br/>
                <w:br/>
                 特别安排—吕四港源头海鲜市场自由采购生猛海鲜~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精选住宿—指定入住携程4钻智选假日或同级 野生动物园—探秘野生动物园—0距离畅游动物世界！ 趣味赶海—启东十里海湾踏浪、拾贝、吹海风~贴心赠送—赠送趣味赶海套装（挖沙桶+小铲） 特别安排—吕四港源头海鲜市场自由采购生猛海鲜~</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晨指定时间地点出发前往早上在指定时间、指定地点前往南通游览【吕四海鲜市场+启东吕四港】江苏启东市吕四港镇，全国六大中心渔港之一，因传说吕洞宾曾四次云游此地而得名全称，位于独具南黄海风情的江苏海洋经济开发区内（位于江苏省启东市吕四）。1989年，渔港被批准为省级二类口岸正式对外开放。1992年，被农业部批准为国家一级群众渔港。1995年，渔港水产品批发市场被确定为国家首批重点农产品中心批发市场。2002年又通过国家中心渔港评审，成为六大国家级中心渔港之一。 
                <w:br/>
                <w:br/>
                后游览【十里海湾】(赠送赶海两件套桶+小铲子)海滩大约150米，海岸线很长，黄金海滩风景区位于江苏启东市圆陀角旅游度假区东侧，总面积2700余亩。这里东临黄海，南濒长江，拥有丰富的野生动植物资源和良好的生态环境，每逢旭日东升，霞光四射，瑰丽雄浑，整个海滩犹如铺满金沙，“黄金海滩”由此得名。 
                <w:br/>
                <w:br/>
                行程结束后前往酒店休息。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享用早餐后游览【南通野生动物园】（行程中大门票已包含；成人可免费携带1.2以下儿童，身高在1.2m-1.5m之间的儿童收取70元/人，超过1.5m的按照成人收取）沿线分布亚洲森林、王者部落、东非旷野、秘鲁高原、亚洲荒漠等特色景点。。南通森林野生动物园项目动工，总投资32亿元，引进动物种类200余种近万只。将打造成集动植物观赏保护、科普教育、餐饮购物、度假娱乐为一体的大型综合性动物园，建成后分为车行游览区和步行游览区以及综合服务区。步行游览区，拥有国宝区、玛雅雨林、澳洲岛屿、马达加斯加、南亚雨林、鸟语世界等主题游览项目，并配备分别可容纳近3000人的猛兽、海狮、泰象等表演剧场。 
                <w:br/>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宿携程4钻智选假日酒店或同级（如遇单房差150元/人/1晚） 
                <w:br/>
                <w:br/>
                【 门 票 】 行程中已含首道大门票或赠送景点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1、无必须自理 
                <w:br/>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游客身份证和电话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2025-07-01T22:59:07+08:00</dcterms:created>
  <dcterms:modified xsi:type="dcterms:W3CDTF">2025-07-01T22:59:07+08:00</dcterms:modified>
</cp:coreProperties>
</file>

<file path=docProps/custom.xml><?xml version="1.0" encoding="utf-8"?>
<Properties xmlns="http://schemas.openxmlformats.org/officeDocument/2006/custom-properties" xmlns:vt="http://schemas.openxmlformats.org/officeDocument/2006/docPropsVTypes"/>
</file>