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【江西大众】399望仙谷三清山纯玩3日行程单</w:t>
      </w:r>
    </w:p>
    <w:p>
      <w:pPr>
        <w:jc w:val="center"/>
        <w:spacing w:after="100"/>
      </w:pPr>
      <w:r>
        <w:rPr>
          <w:rFonts w:ascii="微软雅黑" w:hAnsi="微软雅黑" w:eastAsia="微软雅黑" w:cs="微软雅黑"/>
          <w:sz w:val="20"/>
          <w:szCs w:val="20"/>
        </w:rPr>
        <w:t xml:space="preserve">助力升学季三清山1000张免票抢完为止！考完就出发，无需预约！王牌线路/白菜价格  5A世遗三清山 望仙谷日夜景 悬崖民宿 挂壁瀑布 弦高古城   王牌对对碰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房间有限 抢完为止！！！
                <w:br/>
                【尊享度假】2晚挂四/准五设施酒店，包含2早1正餐
                <w:br/>
                （确保宿三清山脚下，避免缆车排队）
                <w:br/>
                <w:br/>
                【顶流景区】探索顶流网红28亿打造山谷里的清明上河图，现实版仙剑奇侠
                <w:br/>
                <w:br/>
                【绝美三清】登顶1819米·游览三清山三绝：
                <w:br/>
                巨蟒出山+司春女神+一线天（主景区游不低于5小时）
                <w:br/>
                【独家赠送】江西又一古城正在唤醒，【弦高古城】必打卡地！嗨玩大型篝火音乐晚会
                <w:br/>
                <w:br/>
                一手地接·直击底价·双王牌福利景区联游！纯玩！纯玩！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房间有限 抢完为止！！！
                <w:br/>
                【尊享度假】2晚挂四/准五设施酒店，包含2早1正餐
                <w:br/>
                （确保宿三清山脚下，避免缆车排队）
                <w:br/>
                <w:br/>
                【顶流景区】探索顶流网红28亿打造山谷里的清明上河图，现实版仙剑奇侠
                <w:br/>
                【绝美三清】登顶1819米·游览三清山三绝：
                <w:br/>
                巨蟒出山+司春女神+一线天（主景区游不低于5小时）
                <w:br/>
                【独家赠送】江西又一古城正在唤醒，【弦高古城】必打卡地！嗨玩大型篝火音乐晚会
                <w:br/>
                <w:br/>
                一手地接·直击底价·双王牌福利景区联游！纯玩！纯玩！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重点游览国家AAAA级景区【不知天上宫阙·绝壁望仙谷日景+夜景·山谷里的清明上河图】（赠送门票140元，游览3.5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三清山山下挂四/准五设施酒店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绝美仙山·三清山】（游览不低于6小时，已含60周岁以上游客门票，55-59周岁三清山门票需补60元/人，55周岁以下需补120元/人，往返缆车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适时回到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三清山山下挂四/准五设施酒店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弦高古城】（游览2小时，赠送）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约定时间，启程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2晚三清山山下挂四/准五设施酒店（缆车不排队）
                <w:br/>
                （如产生单房差：2晚补180元，只补不退）
                <w:br/>
                【 门 票 】	已含或赠送门票
                <w:br/>
                【 用 餐 】	赠送2顿早餐+1正餐（不占床位不含早餐，正餐必消套餐含）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1、必须自理：三清山往返索道125元+1顿正餐+望仙谷门票=旅行社打包价180元/人
                <w:br/>
                （如不自理，则无法游览景区）
                <w:br/>
                2、行程中未包含的正餐游客自理（建议可由导游统一代订）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儿童补门票（以当天景区公示为准）
                <w:br/>
                1.2米以下免门票
                <w:br/>
                1.2-1.5米三清山往返索道63,望仙谷门票70
                <w:br/>
                1.5米及以上三清山索道125,望仙谷门票凭学生证+身份证原件70元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儿童补门票（以当天景区公示为准）
                <w:br/>
                1.2米以下免门票
                <w:br/>
                1.2-1.5米三清山往返索道63,望仙谷门票70
                <w:br/>
                1.5米及以上三清山索道125,望仙谷门票凭学生证+身份证原件70元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2025-06-25T20:01:43+08:00</dcterms:created>
  <dcterms:modified xsi:type="dcterms:W3CDTF">2025-06-25T20:01:43+08:00</dcterms:modified>
</cp:coreProperties>
</file>

<file path=docProps/custom.xml><?xml version="1.0" encoding="utf-8"?>
<Properties xmlns="http://schemas.openxmlformats.org/officeDocument/2006/custom-properties" xmlns:vt="http://schemas.openxmlformats.org/officeDocument/2006/docPropsVTypes"/>
</file>