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三亚赶海初体验行程单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0011750044439bS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赶海初体验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前往三亚
                <w:br/>
              </w:t>
            </w:r>
          </w:p>
          <w:p>
            <w:pPr>
              <w:pStyle w:val="indent"/>
            </w:pPr>
            <w:r>
              <w:rPr>
                <w:rFonts w:ascii="微软雅黑" w:hAnsi="微软雅黑" w:eastAsia="微软雅黑" w:cs="微软雅黑"/>
                <w:color w:val="000000"/>
                <w:sz w:val="20"/>
                <w:szCs w:val="20"/>
              </w:rPr>
              <w:t xml:space="preserve">
                抵达三亚。乘机抵达国际旅游岛美丽的"鹿城"---三亚市，我社已安排司机接机，之后入住酒店准备丰富的旅程。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  酒店用早餐后，开启一整日份的花样游玩模式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接下来走进【赤岭渔村】-赤岭美丽渔村风景区位于陵水英州镇赤岭村-渔村自然风光秀丽，海山相连、水天一线，交相辉映，让人心旷神怡；海中有岛，岛有奇石，岛海叠嶂如绿宝石镶嵌海中；海中含山，山中藏水，蔚为壮观。赤岭渔村打卡赠送项目：
                <w:br/>
                1、体验特色疍家网红小众渔村民俗
                <w:br/>
                2、观景：海棠天际线，蜈支洲岛
                <w:br/>
                3、特色岸边赶海，鱼获满满
                <w:br/>
                4、疍家渔村民俗 -下海捕鱼，岸边拉网
                <w:br/>
                  备注：如天气原因或禁渔期更换其它项目（2选 1：码头矶钓（送一份鱼饵）+电瓶车观光渔村游或刺激香蕉船体验2分钟+电瓶车观光渔村游）
                <w:br/>
                5、疍家美食 - 篝火BBQ
                <w:br/>
                ◎  行程结束后返回酒店，在这里您可感受到夜幕下的魅力陵水。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享用自助早餐；
                <w:br/>
                ◎  前往【槟榔谷/不少于120分钟】作为海南民族文化活化石，是是海南省最丰富、最权威、最灵动、最纯正的民族文化“活体”博物馆，是唯一活的非物质文化遗产聚成宝库；在这里能感受到原汁原味的海南味，感受真实贴切的黎族文化，体会珍贵的人文风景线；
                <w:br/>
                ◎  前往【呀诺达雨林文化旅游区/不少于120分钟】5A级钻石雨林景区——呀诺达，这里是《爸爸回来了》、《HOLD住爱》、《奔跑吧 兄弟》共同的选择，扶老携幼，全家共赏神秘雨林八大奇观，在这个天然大氧吧中，负氧离子含量均值超过每立方厘米3万个，为你带来最清新的空气，享受大自然的丰厚馈赠。
                <w:br/>
                ◎  行程结束后自由活动，在这里您可感受到夜幕下的魅力三亚。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享用丰盛的自助早餐。
                <w:br/>
                ◎  接着游览国家5A级景区——【南山文化苑/不少于120分钟】参观“世界第一”的南海观音圣像，在这片佛教圣地、梵天净土中找回返
                <w:br/>
                璞归真、回归自然的亲身感觉；
                <w:br/>
                ◎  随后前前往亚特兰蒂斯-开启玩水模式（水族馆/水世界（2选1）），参观【失落的空间水族馆】，萌娃和父母一同揭开千年之谜—消失在深海中的亚特兰蒂斯古城。探访超过86,000只海洋动物（包括鲨鱼、鳐鱼和其它特色海洋生物）的家园。和270种观赏性海洋动物亲密接触，在十大美丽房间中遇见最令人惊异、且最色彩斑斓的水下生物组合，还可以与水族馆的动物专家们一起揭晓海底深处的奥秘，亲自了解鱼类医院及其他海洋动物的趣闻；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备注：（1）70 周岁（含）以上的长者（须出示身份证）；（2）儿童与长者需至少 1 名 18-69 岁成人陪同入园（按照 1 名成年人最多监护 2 名儿童或长者的比例）。 注：“水世界”门票需提前预定，因游客自身原因临时取消费用不退。 温馨提示：园区内的浴巾是收费的，建议自带浴巾（园区内收费 30 元/条消毒浴巾）；2、更衣柜为有偿使用价格为小柜子 30 元/个，大 柜子 50 元一个；
                <w:br/>
                ◎  行程结束后自由活动，在这里您可感受到夜幕下的魅力三亚。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餐：早	宿：无
                <w:br/>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3晚五钻酒店-四季海庭酒店-游艇海湾房，一晚清水湾五钻酒店-乌兰假日酒店；
                <w:br/>
                用餐标准	程含3正4早（不用不退费），早餐:酒店中式自助早；正餐:平均餐标 40元/正（南山素斋，篝火烧烤、簸箕餐）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持有导游资格证书的专业导游全程优质服务（8人以下司机兼导游）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旅游期间，旅游者与旅游社双方协商一致，旅游者可选择参加的自费项目
                <w:br/>
                <w:br/>
                ●  三亚千古情表演：世界三大名秀之一《宋城千古情》姊妹篇，“给我一天，还你千年！”大型历史画卷（另行付费项目，300元/人）；
                <w:br/>
                ※备注：我社承诺“绝不推荐自费景点”（特殊项目如：海豚表演等当地特色演艺、潜水等岛上娱乐项目等除外）；
                <w:br/>
                以上价格均为参考价，具体以景区当天门市价和运营商公布价为准，如有变动不再另行通知。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w:br/>
                地区	3晚优选酒店
                <w:br/>
                3晚三  亚	四季海庭酒店-游艇海湾房
                <w:br/>
                1晚陵  水	清水湾五钻-阿罗哈海景度假酒店	陵水温德姆花园酒店、清水湾乌兰酒店
                <w:br/>
                备注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w:br/>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赠送景点或项目因时间或天气原因不能前往或自动放弃，按“不退费用”和“不更换景点”处理！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其他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2025-07-21T19:46:17+08:00</dcterms:created>
  <dcterms:modified xsi:type="dcterms:W3CDTF">2025-07-21T19:46:17+08:00</dcterms:modified>
</cp:coreProperties>
</file>

<file path=docProps/custom.xml><?xml version="1.0" encoding="utf-8"?>
<Properties xmlns="http://schemas.openxmlformats.org/officeDocument/2006/custom-properties" xmlns:vt="http://schemas.openxmlformats.org/officeDocument/2006/docPropsVTypes"/>
</file>