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[至尊阿勒泰·三湖 ] —双飞8日游行程单</w:t>
      </w:r>
    </w:p>
    <w:p>
      <w:pPr>
        <w:jc w:val="center"/>
        <w:spacing w:after="100"/>
      </w:pPr>
      <w:r>
        <w:rPr>
          <w:rFonts w:ascii="微软雅黑" w:hAnsi="微软雅黑" w:eastAsia="微软雅黑" w:cs="微软雅黑"/>
          <w:sz w:val="20"/>
          <w:szCs w:val="20"/>
        </w:rPr>
        <w:t xml:space="preserve">独库公路博物馆、独山子大峡谷、赛里木湖、禾木村、全天喀纳斯景区嗨玩   五彩滩、S21沙漠公路、天山天池、坎儿井、火焰山、维吾尔族家访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00717496180841H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独库公路博物馆、独山子大峡谷、赛里木湖、禾木村、全天喀纳斯景区嗨玩   五彩滩、S21沙漠公路、天山天池、坎儿井、火焰山、维吾尔族家访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独库公路博物馆、独山子大峡谷、赛里木湖、禾木村、全天喀纳斯景区嗨玩   五彩滩、S21沙漠公路、天山天池、坎儿井、火焰山、维吾尔族家访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新疆维吾尔自治区首府—【乌鲁木齐】，踏上举世闻名的古“丝绸之路”第一站；按照航班抵达时间，我社安排专职接机人员迎接远道而来的贵宾，乘车赴酒店后入住休息，准备开启充满欢乐的新疆之旅。  
                <w:br/>
                参考酒店：
                <w:br/>
                乌鲁木齐	乌鲁木齐绿谷四季酒店/康铂·空港酒店/摩登四季酒店/乌鲁木齐程航酒店/佳航酒店/乌鲁木齐野马丝路驿站文化主题沙龙/乌鲁木齐兰桂花园酒店/乌鲁木齐银河大酒店/乌鲁木齐迎港酒店/睿奥斯酒店/兵旅园林酒店/悦华尊享酒店/熙居酒店/裕庭酒店/星龙美华酒店/天际缘酒店/克拉云智慧酒店/宏邦酒店/沁园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若有航班早到的客人，入住酒店后，可以自行安排品尝舌尖上的美食以及游玩拍摄附近的景点；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乌鲁木齐—独库公路博物馆—独山子大峡谷—精河/博乐/双河（约580公里，行车约7小时）
                <w:br/>
              </w:t>
            </w:r>
          </w:p>
          <w:p>
            <w:pPr>
              <w:pStyle w:val="indent"/>
            </w:pPr>
            <w:r>
              <w:rPr>
                <w:rFonts w:ascii="微软雅黑" w:hAnsi="微软雅黑" w:eastAsia="微软雅黑" w:cs="微软雅黑"/>
                <w:color w:val="000000"/>
                <w:sz w:val="20"/>
                <w:szCs w:val="20"/>
              </w:rPr>
              <w:t xml:space="preserve">
                今日视觉靓点：
                <w:br/>
                独库公路博物馆	目前全国唯一一座以公路命名的博物馆；
                <w:br/>
                独山子大峡谷	“独库秘境，亿年奇观”摄影爱好者的创作摇篮；
                <w:br/>
                【独库公路博物馆】（赠送项目，如遇周一闭馆无费用可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独山子大峡谷】（含门票，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参考酒店：
                <w:br/>
                精河/博乐/双河	博乐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同级；
                <w:br/>
                温馨提示：
                <w:br/>
                1、出发前请仔细检查自己的行李物品，贵重物品（电脑、相机、身份证、钱包等）需随身携带，确保房间无遗漏物品，避免增加不必要的麻烦；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3、新疆地区部分区域手机网络较差，可能会遇到手机无信号，收发短信、微信会出现延迟等情况，敬请谅解；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精河/博乐/双河—赛里木湖—克拉玛依（约550公里，行车约7小时）
                <w:br/>
              </w:t>
            </w:r>
          </w:p>
          <w:p>
            <w:pPr>
              <w:pStyle w:val="indent"/>
            </w:pPr>
            <w:r>
              <w:rPr>
                <w:rFonts w:ascii="微软雅黑" w:hAnsi="微软雅黑" w:eastAsia="微软雅黑" w:cs="微软雅黑"/>
                <w:color w:val="000000"/>
                <w:sz w:val="20"/>
                <w:szCs w:val="20"/>
              </w:rPr>
              <w:t xml:space="preserve">
                今日视觉靓点：
                <w:br/>
                赛里木湖	新疆海拔最高、面积最大的高山湖泊，被称为“大西洋最后一滴眼泪”,“西域四水”之一； 
                <w:br/>
                【赛里木湖】（含门票区间车，游览时间约3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w:br/>
                参考酒店：
                <w:br/>
                克拉玛依	君悦百合主题酒店/和颐至格酒店/艾扉酒店/丽呈睿轩酒店/景徽大酒店/亿森酒店/千百度金丝玉大酒店或同级；
                <w:br/>
                温馨提示：
                <w:br/>
                1、赛里木湖温度较低，请提前准备好保暖衣物，根据自身状况及时增减衣物；
                <w:br/>
                2、赛里木湖景区地处伊犁门户，海拔相对较高，温差较大，紫外线强，同时湖边草场或许会有飞虫，请各自提前做好相关准备工作；
                <w:br/>
                3、赛里木湖为冰山融水，温度较低，切勿下水，以免发生意外；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克拉玛依—禾木村—贾登峪（约530KM，行车约7.5小时 ）
                <w:br/>
              </w:t>
            </w:r>
          </w:p>
          <w:p>
            <w:pPr>
              <w:pStyle w:val="indent"/>
            </w:pPr>
            <w:r>
              <w:rPr>
                <w:rFonts w:ascii="微软雅黑" w:hAnsi="微软雅黑" w:eastAsia="微软雅黑" w:cs="微软雅黑"/>
                <w:color w:val="000000"/>
                <w:sz w:val="20"/>
                <w:szCs w:val="20"/>
              </w:rPr>
              <w:t xml:space="preserve">
                今日视觉靓点：
                <w:br/>
                禾木村	被地理杂志评选为：中国六大古村落、中国最美秋景；2019年7月28日，禾木村入选首批全国乡村旅游重点村名单，2019年10月，入选首届“小镇美学榜样”名单；
                <w:br/>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参考酒店：
                <w:br/>
                贾登峪	贾登峪格林鹿港酒店/贾登峪农十师疗养中心/喀纳斯天缘山庄（贾登峪）/贾登峪佳遇宾馆/贾登峪兄弟山庄/贾登峪千禧酒店/贾登峪森悦酒店或同级；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贾登峪—全天喀纳斯景区嗨玩—五彩滩—布尔津/北屯（约200KM，行车约4小时 ）
                <w:br/>
              </w:t>
            </w:r>
          </w:p>
          <w:p>
            <w:pPr>
              <w:pStyle w:val="indent"/>
            </w:pPr>
            <w:r>
              <w:rPr>
                <w:rFonts w:ascii="微软雅黑" w:hAnsi="微软雅黑" w:eastAsia="微软雅黑" w:cs="微软雅黑"/>
                <w:color w:val="000000"/>
                <w:sz w:val="20"/>
                <w:szCs w:val="20"/>
              </w:rPr>
              <w:t xml:space="preserve">
                今日视觉靓点：
                <w:br/>
                喀纳斯湖	中国最深冰碛堰塞湖，新疆西域四水之一，卧龙湾、月亮湾、神仙湾各具特色，景色迷人；
                <w:br/>
                五彩滩	最美雅丹，2018年4月13日，入围“神奇西北100景”，电影《暴走吧 女人》取景地；
                <w:br/>
                【喀纳斯湖】（含门票区间车）国家AAAAA级旅游景区，位于新疆维吾尔自治区阿勒泰地区布尔津县北部，有驼颈湾、变色湖、卧龙湾、月亮湾、神仙湾等主要景点；“喀纳斯”是蒙古语，意为“美丽而神秘的湖”；喀纳斯湖位
                <w:br/>
                于新疆维吾尔自治区阿勒泰地区布尔津县北部，湖水来自奎屯、友谊峰等山的冰川融水和当地降水，湖面海拔1374米，面积45.73㎞²，湖泊最深处188.5米，蓄水量达53.8亿立方米，是中国最深的冰碛堰塞湖，是一个坐落在阿尔
                <w:br/>
                泰深山密林中的高山湖泊、内陆淡水湖；电影[天地英雄]、刘若英-[分开旅行][原来你也在这里]的取景地；
                <w:br/>
                【五彩滩】(含门票，游览时间约1小时）位于新疆北端阿勒泰地区布尔津县境内，地处我国唯一注入北冰洋的额尔齐斯河北岸的一、二级阶地上，往哈巴河县方向；该处海拔480米，一河两岸，两岸景不同，是国家4A级景区，
                <w:br/>
                其地貌特殊，长期干燥地带，属于典型的彩色丘陵（或彩丘地貌），为阿勒泰旅游的点睛之笔，受到游人青睐；
                <w:br/>
                参考酒店：
                <w:br/>
                布尔津/北屯	锦冠酒店/金廷国际酒店/栖畔酒店/布尔津国际/边陲小镇假日酒店/商瑞酒店/环疆大酒店/北国春城酒店/维也纳酒店/万豪假日酒店/格林威治酒店/新程酒店/丝路驿站酒店/云鼎国际酒店/三千客酒店或同级；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6、五彩滩景区地处额尔齐斯河河畔，蚊虫较多，请各自提前备好防蚊虫叮咬的花露水、清凉油或风油精等；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布尔津/北屯—S21沙漠公路—天山天池—乌鲁木齐（约570KM，行车约7小时 ）
                <w:br/>
              </w:t>
            </w:r>
          </w:p>
          <w:p>
            <w:pPr>
              <w:pStyle w:val="indent"/>
            </w:pPr>
            <w:r>
              <w:rPr>
                <w:rFonts w:ascii="微软雅黑" w:hAnsi="微软雅黑" w:eastAsia="微软雅黑" w:cs="微软雅黑"/>
                <w:color w:val="000000"/>
                <w:sz w:val="20"/>
                <w:szCs w:val="20"/>
              </w:rPr>
              <w:t xml:space="preserve">
                今日视觉靓点：
                <w:br/>
                天山天池	世界自然遗产，国家AAAAA级旅游景区，国家地质公园，国家重点风景名胜区，全国文明风景旅游区，国际人与自然生物圈保护区；
                <w:br/>
                【S21沙漠公路】（途经）沿途拍摄的北疆沙漠风光，堪称史诗级大片。起点以绿洲、湿地景观为主，中部地区被沙漠，沙丘覆盖，终点以绿洲、湿地、海上雅丹等景观为主；
                <w:br/>
                【天山天池】（含门票区间车，游览时间约3 小时）古称瑶池，位于东部天山主峰博格达峰（海拔 5445 米）半山腰，水面海拔 1910 米，南北长3.5公里，东西宽 0.8～1.5公里，最深处105米，平均水深60米；湖面群山环绕， 云杉林立，松柏翠绿，层峦叠嶂，雪峰突显，犹如水墨画一般，甚为壮观，这里流传着西王母与周穆王的爱情故事， 有诗为证：‘瑶池阿母绮窗开,黄竹歌声动地哀；八骏日行三万里,穆王何事不重来?’给景区增添些许神秘，乘车而上，依次可以看到：石门一线、龙潭碧月（西小天池）、定海神针、大天池（主景区） 、西山观松、南山望雪等景观；参考酒店：
                <w:br/>
                乌鲁木齐	乌鲁木齐绿谷四季酒店/康铂·空港酒店/摩登四季酒店/乌鲁木齐程航酒店/佳航酒店/乌鲁木齐野马丝路驿站文化主题沙龙/乌鲁木齐兰桂花园酒店/乌鲁木齐银河大酒店/乌鲁木齐迎港酒店/睿奥斯酒店/兵旅园林酒店/悦华尊享酒店/熙居酒店/裕庭酒店/星龙美华酒店/天际缘酒店/克拉云智慧酒店/宏邦酒店/沁园酒店或同级；
                <w:br/>
                温馨提示：
                <w:br/>
                1、天池景区内当地哈萨克族牧民以放牧为生，他们热情好客，请尊重少数民族生活习惯，如遇到牲畜，如牛、马等，请勿靠近，一定要注意安全；
                <w:br/>
                2、 景区内偶尔会有商贩兜售的纪念品或特色小饰品等，属于景区商业行为，与我公司无关；
                <w:br/>
                3、 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乌鲁木齐—坎儿井—火焰山—维吾尔族家访—乌鲁木齐（约200KM，行车约3小时）
                <w:br/>
              </w:t>
            </w:r>
          </w:p>
          <w:p>
            <w:pPr>
              <w:pStyle w:val="indent"/>
            </w:pPr>
            <w:r>
              <w:rPr>
                <w:rFonts w:ascii="微软雅黑" w:hAnsi="微软雅黑" w:eastAsia="微软雅黑" w:cs="微软雅黑"/>
                <w:color w:val="000000"/>
                <w:sz w:val="20"/>
                <w:szCs w:val="20"/>
              </w:rPr>
              <w:t xml:space="preserve">
                今日视觉靓点：
                <w:br/>
                火焰山	小说《西游记》中记载的天下奇山，电视剧《西游记》的取景地；
                <w:br/>
                坎儿井	与万里长城、京杭大运河并称为中国古代三大工程；
                <w:br/>
                维吾尔族家访	感受维吾尔族人民葡萄架下的惬意生活，了解世界著名的葡萄故乡的异域文化
                <w:br/>
                【火焰山】（含门票，游览时间约1小时）位于吐鲁番盆地的北缘，临近 312 国道，为古丝绸之路北道；明代晚期作家吴承恩在小说《西游记》 中将唐僧师徒四人取经受阻火焰山的故事加以神化，把火焰山与唐僧、孙悟空、 铁扇公主、牛魔王联系在一起，增加了浓郁的神奇色彩，并将火焰山塑造成了天下奇山，为天下人所熟知；
                <w:br/>
                【坎儿井】（含门票，游览时间约1小时 ） 坎儿井是荒漠地区一特殊灌溉系统，普遍于中国新疆吐鲁番地区。坎儿井与万里长城、京杭大运河并称为中国古代三大工程。
                <w:br/>
                【维吾尔族家访】（赠送，时间约50分钟）品尝当地水果、葡萄干等，欣赏并学习原生态迷人的吐鲁番风 情舞蹈，一同感受维吾尔族人民葡萄架下的惬意生活，了解世界著名的葡萄故乡的异域文化。
                <w:br/>
                参考酒店：
                <w:br/>
                乌鲁木齐	乌鲁木齐绿谷四季酒店/康铂·空港酒店/摩登四季酒店/乌鲁木齐程航酒店/佳航酒店/乌鲁木齐野马丝路驿站文化主题沙龙/乌鲁木齐兰桂花园酒店/乌鲁木齐银河大酒店/乌鲁木齐迎港酒店/睿奥斯酒店/兵旅园林酒店/悦华尊享酒店/熙居酒店/裕庭酒店/星龙美华酒店/天际缘酒店/克拉云智慧酒店/宏邦酒店/沁园酒店或同级；
                <w:br/>
                温馨提示：
                <w:br/>
                1、吐鲁番阳光充足，温度较高，做好防暑， 同时可配备清热解渴的药物或冲剂，以免中暑造成身体不适；
                <w:br/>
                2、新疆素有瓜果之乡之美誉，到新疆吃水果是一大乐事，但一定不要在吃完水果后喝热水，以免造 成肠胃不适；
                <w:br/>
                3、新疆之行即将结束，感谢您对我们工作的支持和理解， 我们会不断的加强完善自我，争取做到更好，提供更优质的服务；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（由于各地航班时刻不一，只能送您到候机大厅门口、请自行办理登机牌和行李托运业务，敬请谅解！）
                <w:br/>
                温馨提示：乌鲁木齐正常最晚退房时间 14:00，请在 14:00 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1、机票：出发地-乌鲁木齐往返机票经济舱，含机建燃油税；
                <w:br/>
                2、住宿：全程4晚携程四钻（星）酒店+2晚携程三钻酒店+1晚临景区舒适型酒店，具体酒店以当天确定酒店为主；单房差自理；（不占床则不含早餐）新疆经济落后，住宿条件有限，特别是景区住宿，请提前做好心理准备；
                <w:br/>
                2、用餐：全程酒店均含早，含7正餐（含特色餐，平均餐标40元/人/正），若客人不用，费用不退；十人一桌八菜一汤，不足10人将根据实际人数酌情安排用餐，维持餐标不变；
                <w:br/>
                3、用车：专享航空座椅2+1高端陆地头等舱（不足10人则根据人数调换车型，费用同等）；
                <w:br/>
                4、门票：包含行程中所列景点首道门票及区间车；
                <w:br/>
                5、导游：优秀持证国语导游，10人以下（含10人）司机兼向导，负责驾驶、协助安排住宿、门票、简单介绍；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1、自由活动期间交通费、餐费、等私人费用及行程中不含的餐，购物场所内的消费；
                <w:br/>
                2、因交通延误、取消等意外事件或战争、罢工、自然灾害等不可抗拒力导致的额外费用；
                <w:br/>
                3、因旅游者违约、自身过错、自身疾病导致的人身财产损失而额外支付的费用；
                <w:br/>
                4、不含住宿的游客报价均不含早餐费（早餐自理）；
                <w:br/>
                5、不含航空保险、“旅游费用包含”内容以外的所有费用、及行程中未提到的费用；
                <w:br/>
                6、小交通：景区内除首道大区间车之外的区间车或电瓶车；
                <w:br/>
                7、差价：升级舱位、升级酒店、升级房型等产生的差价。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5、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8、受宗教影响，西北风俗习惯与我们不同，游览时请注意有关旅游注意事项，入乡随俗，在任何场合下都不要提及有关少数民族的政治问题，配合好当地导游的工作。
                <w:br/>
                9、整个旅途中，团友要注意保管好自己的财物，注意保管随身现金、相机、手机等财物，以免造成不必要的损失，影响以后的行程。
                <w:br/>
                10、新疆酒店标准比内地偏低，请旅游者提前做好心理准备。如遇旺季（每年7月1日至10月07日之间）酒店资
                <w:br/>
                          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一经预定，退改损失全由客人承担！
                <w:br/>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
                <w:br/>
                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5、请旅游者保留好《出团通知》，如落地未见接机人员可拨打电话，会有专业的客服人员为游客解决相关问题。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2025-06-14T20:31:39+08:00</dcterms:created>
  <dcterms:modified xsi:type="dcterms:W3CDTF">2025-06-14T20:31:39+08:00</dcterms:modified>
</cp:coreProperties>
</file>

<file path=docProps/custom.xml><?xml version="1.0" encoding="utf-8"?>
<Properties xmlns="http://schemas.openxmlformats.org/officeDocument/2006/custom-properties" xmlns:vt="http://schemas.openxmlformats.org/officeDocument/2006/docPropsVTypes"/>
</file>