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启东一日行程单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启东一日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大唐盛世VS印象启唐纯玩无购物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大唐盛世VS印象启唐&amp;lt;启东启唐城·冰雪世界-最美欢乐海岸线·踏浪拾贝挖蛤蜊限时特价纯玩一日游&amp;gt;纯玩无购物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苏州-南通-苏州
                <w:br/>
              </w:t>
            </w:r>
          </w:p>
          <w:p>
            <w:pPr>
              <w:pStyle w:val="indent"/>
            </w:pPr>
            <w:r>
              <w:rPr>
                <w:rFonts w:ascii="微软雅黑" w:hAnsi="微软雅黑" w:eastAsia="微软雅黑" w:cs="微软雅黑"/>
                <w:color w:val="000000"/>
                <w:sz w:val="20"/>
                <w:szCs w:val="20"/>
              </w:rPr>
              <w:t xml:space="preserve">
                早上指定时间地点出发前往启东；到达后游览游览【欢乐海岸】（赠送游览），欢乐海岸致力于打造令人向往的生态风光带，这片土地被长江、东海和黄海三面环绕，建设轴线总长约为8公里的浅堤，2025年4月运营，纯自然沙滩，可赶海，挖蛤蜊、抓小螃蟹，沿着海岸线，尽情享受海岸线的浪漫，这里也是华东地区日出最先到达的地方。欢乐海岸看海上日出，海上日出大道8公里海岸观光，看奇特有趣的海鸟，看央视取景地海滩潮汐树；看启东独有风车海，天然沙滩赶海，挖蛤蜊，还参观启东阿勒泰自然风光；后游览启东又一网红打卡地---【启唐城】（赠送游览）《灯火辉煌的大唐市井之中，三位头戴鎏金珠钗，身着繁复襦裙的美貌女子吸引了众人目光。婉兮清扬，顾盼生姿，尽显唐代丽人风尚》《圣上李隆基携带贵妃来到启唐城，众人跪拜，无人敢抬头与天子对视，除却黑袍人，圣人与黑袍人的对弈究竟隐藏着什么政治迷局？》《无影阵营统领归海易VS神策阵营统领汤镇，剑拔弩张，神策欲行刑引发众怒，安史之乱的始作俑者——“安禄山”，命运又该如何？》，这些是启唐城·沉浸乐园中的经典场景。类似这样的真人NPC有200余位，散布在各个街区中，身着唐装，全情投入，通过近距离互动表演，带领玩家快速进入各自的阵营角色。随时可以参与互动，赢取景区飞钱换礼品，特别赠送游玩【冰雪大世界】（包含免费棉服提供，赠送游览），走进启唐城的冰雪世界，一股寒意扑面而来，瞬间驱散了所有的炎热，这里的温度保持在-10℃，启唐城沉浸乐园共划分为五大区域平康坊、皇城、东市、西市、永宁坊冰雪世界——雪映琼楼就位于平康坊内，为你营造出一个冰雪童话王国，更有刺激的玫瑰冰雪滑道带你邂逅一场冰上的速度与激情~适时返程，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w:br/>
                2·门票：景点第一大门票（赠送景点自行放弃无费用可退）
                <w:br/>
                <w:br/>
                3·导游：全程导游服务
                <w:br/>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2、必消自理：启唐城大门票及全程综合服务费旅游社优惠价30元/人必消自理，谢谢配合！（任何证件无优惠）
                <w:br/>
                3、意外险：强烈建议游客购买旅游意外险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3.如按成人报名：儿童、老人等有特殊证件的行程中景点不再享受其他优惠，无任何费用可退！
                <w:br/>
                4.请出行的游客，务必带好身份证原件。
                <w:br/>
                5.行程中涉及的行车时间以及游玩时间、顺序由于存在不确定因素故以实际情况而定。
                <w:br/>
                6.因天气原因、不可抗力或景区临时性关闭，我社根据实际情况调整成其他景区或同等级景点，敬请配合。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本行程报价为综合打包价，行程景点门票没有任何优惠或减免，任何证件或资源不参加均不做退费处理（请提前告知客人，以免产生纠纷。）赠送项目自愿放弃、不玩、餐不用、房不住等均不退任何费用。
                <w:br/>
                <w:br/>
                1、房差（如产生单男或单女需要补差名时现收）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5、请务必携带有效身份证出门，16周岁起需持有本人身份证原件或护照或通行证；2-12周岁需持有户口本或身份证或护照或通行证，2周岁内可以持出生证，若因本人证件无效所造成损失由游客本人承担！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★★★此散客班线路，游客回程需抵苏州后，我司统一安排回程班车：回程班车时间：晚上6：30、7：30、8:30，如遇要求提前送回不在我社考虑范围，敬请游客谅解及配合，谢谢！！
                <w:br/>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2025-07-21T23:45:39+08:00</dcterms:created>
  <dcterms:modified xsi:type="dcterms:W3CDTF">2025-07-21T23:45:39+08:00</dcterms:modified>
</cp:coreProperties>
</file>

<file path=docProps/custom.xml><?xml version="1.0" encoding="utf-8"?>
<Properties xmlns="http://schemas.openxmlformats.org/officeDocument/2006/custom-properties" xmlns:vt="http://schemas.openxmlformats.org/officeDocument/2006/docPropsVTypes"/>
</file>