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杭州二日S255301640454005行程单</w:t>
      </w:r>
    </w:p>
    <w:p>
      <w:pPr>
        <w:jc w:val="center"/>
        <w:spacing w:after="100"/>
      </w:pPr>
      <w:r>
        <w:rPr>
          <w:rFonts w:ascii="微软雅黑" w:hAnsi="微软雅黑" w:eastAsia="微软雅黑" w:cs="微软雅黑"/>
          <w:sz w:val="20"/>
          <w:szCs w:val="20"/>
        </w:rPr>
        <w:t xml:space="preserve">【宋韵杭城·探秘四季】西湖自由活动·花港观鱼+祈福飞来峰·灵隐寺+洪晟故里·非诚勿扰·西溪湿地洪园+江南水乡南浔古镇二日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L16687P421864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【影视打卡】洪晟故里·非诚勿扰·西溪湿地
                <w:br/>
                <w:br/>
                <w:br/>
                【人间天堂】醉美西湖——经典环湖必游线路一网打尽
                <w:br/>
                <w:br/>
                <w:br/>
                【佛教圣地】祈福灵隐寺，观飞来峰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晨起指定时间、地点集合出发至杭州，后前往游览国家5A级风景区，素有“人间天堂”的美誉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
                <w:br/>
                <w:br/>
                		      或自由选择游玩南著名古刹之—的——【飞来峰门票门市价45元不含，团队优惠价40 元，60-69周岁门市价的半价 22.5元，70 周岁以上免票(自愿自理，满20人可成团前往，不自理的游客可留在景区附近自由活动);如需进景区内的灵隐寺，则游客自行现场购买香花券(门票)】，需自理）：灵隐一带的山峰怪石嵯峨，风景绝异，印度僧人慧理称：“此乃中天竺国灵鹫山之小岭，不知何以飞来？”因此称为“飞来峰”。飞来峰是江南少见的古代石窟艺术瑰宝，可与四川大足石刻媲美。苏东坡曾有“溪山处处皆可庐，最爱灵隐飞来峰”的诗句。灵隐寺取“仙灵所隐”之意，光听名字便知其隐于山林，环境清幽。它位于飞来峰与北高峰之间灵隐山麓中，两峰挟峙，林木耸秀由来，深山古寺，云烟万状，是一处古朴幽静、景色宜人的游览胜地.....续游【祈福灵隐寺（门票价格30元，先进飞来峰）】（祈福：愿所得皆所期，所求皆所愿，灵隐寺香花券自理30元/人）灵隐寺开山祖师为西印度僧人慧理和尚。他在东晋咸和初，由中原云游入浙，至武林（即今杭州），见有一峰而叹曰：“此乃中天竺国灵鹫山一小岭，不知何代飞来？佛在世日，多为仙灵所隐。”遂于峰前建寺，名曰灵隐。
                <w:br/>
                <w:br/>
                <w:br/>
                		备注：飞来峰灵隐寺需满十人导游带领前往，门票自理，如未满十人，可自行前往飞来峰灵隐寺景区
                <w:br/>
                <w:br/>
                <w:br/>
                		之后入住酒店休息。
                <w:br/>
                <w:br/>
                <w:br/>
                		*因杭州周末或节假日期间会实行交通管制大巴车会被强制要求停在较远的停车场，进出西湖景区换乘，产生的短驳或包车费用，由游客自理，敬请配合。
                <w:br/>
                <w:br/>
                <w:br/>
                <w:br/>
                	早上指定时间地点集合出发前往千年江南古城：湖州，抵达后游览AAAAA级【南浔古镇】（游览时间约2小时，不含小景点），是浙江省历史文化名镇，老区面积1.2平方公里，其中一条市河穿镇而过。古老的石拱桥、夹河的小街水巷、依水而筑的百间楼民居。依旧是旧日的模样，中西合壁的巨宅宏厦、庭院里古松翠柏显示她经历的岁月。据《江南园林志》记载“以一镇之地，而拥有五园，且皆为巨构，实为江南所仅见”。南浔名胜古迹众多，与自然风光和谐融化，既充满着浓郁的历史文化底蕴和灵气，又洋溢着江南水乡古镇诗画一般的神韵，
                <w:br/>
                <w:br/>
                <w:br/>
                	         游览【洪昇故里·非诚勿扰·西溪湿地】（游览约2-3小时，游船+电瓶车：需自理60元/人），位于杭州西部，是罕见的城中次生湿地。这里生态资源丰富、自然景观质朴、文化积淀深厚，曾与西湖、西泠并称杭州“三西”，是目前国内第一个也是唯一的集城市湿地、农耕湿地、文化湿地于一体的国家湿地公园。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杭州精品商务酒店含早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游览令宋高宗一见倾心的--【西溪湿地国家公园三期】【含门票，游船+电瓶车60元不含（报名随团费一起收取）游览约2小时】「西溪，且留下。」九百余年前，宋高宗以一句感叹为西溪的美下了注脚；九百余年后，同一句话、同一片景因电影《非诚勿扰》而声名大噪。走过因文人墨客加持而备受注目的西湖，杭州旅程的尾声，我们来到西溪湿地国家公园，一探令宋高宗与《非诚勿扰》中的葛优都一见倾心的原生态美景。西溪湿地被称为“杭州之肾”，与西湖、西泠并称为杭州“三西”，是目前国内仅有的集城市湿地、农耕湿地和文化湿地于一体的国家湿地公园。  
                <w:br/>
                <w:br/>
                		后游览游览【南浔古镇】（免大门票，古镇内小景点自愿自费游览；游览约2小时）：历史悠久的文化重镇，素有“鱼米之乡”、“丝绸之府”之美誉，古镇里的很多建筑除了江南水乡诗画一般的神韵以外，还多了一份西洋建筑的韵味；自愿自费游览闻名遐迩的江南园林——小莲庄，著名私家藏书楼——嘉业堂，江南第一巨宅——张石铭故居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2、住宿：杭州精品商务酒店（占床赠送一早餐）
                <w:br/>
                &lt;/p&gt;
                <w:br/>
                &lt;p&gt;
                <w:br/>
                	3、门票：景点第一大门票
                <w:br/>
                &lt;/p&gt;
                <w:br/>
                &lt;p&gt;
                <w:br/>
                	4、导服：全程导游服务20元/人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1、用餐：3正餐自理（如需导游安排、导游代收餐费、无发票）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style="color:#E53333;"&gt;3、补房差：杭州精品商务酒店&lt;/span&gt;&lt;/strong&gt;&lt;span style="color:#E53333;"&gt;&lt;strong&gt;补房差80元/人，退房差50元/人&lt;/strong&gt;&lt;/span&gt; 
                <w:br/>
                &lt;/p&gt;
                <w:br/>
                &lt;p&gt;
                <w:br/>
                	&lt;strong&gt;&lt;span style="color:#e53333;"&gt;&lt;b&gt;&lt;span style="line-height:20px;"&gt;4、&lt;/span&gt;&lt;/b&gt;&lt;/span&gt;&lt;/strong&gt;&lt;strong&gt;&lt;span style="color:#e53333;"&gt;&lt;b&gt;&lt;span style="line-height:20px;"&gt;&lt;strong&gt;自愿自理：&lt;strong&gt;&lt;span style="line-height:20px;color:#E53333;"&gt;【洪昇故里·非诚勿扰·西溪湿地】（&lt;/span&gt;&lt;/strong&gt;&lt;strong&gt;&lt;span style="line-height:20px;color:#E53333;"&gt;游船+电瓶车：60元/人，报名随团费一起收取）&lt;/span&gt;&lt;/strong&gt;&lt;/strong&gt;&lt;/span&gt;&lt;/b&gt;&lt;/span&gt;&lt;/strong&gt;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&lt;br /&gt;
                <w:br/>
                二、退赔规则&lt;br /&gt;
                <w:br/>
                1、旅游者在行程中、未经旅行社同意，自行离队或放弃旅游景点，视为自动放弃，费用不退；&lt;br /&gt;
                <w:br/>
                2、持有景区认可的特殊证件，可享受景区优惠的游客，旅行社按成本价退还门票差额；由于大部分景区给予本旅行社团队免票或团队票价低于景区半票价格，故部分景区持特殊证件无差额可退。&lt;br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4、如遇堵车情况或其他游客原因造成时间耽搁不在赔付范围里面；敬请游客谅解及配合，谢谢！&lt;br /&gt;
                <w:br/>
                5、赠送项目不参加视为游客自动放弃自身权益，旅行社无差价退还。&lt;br /&gt;
                <w:br/>
                三、质量投诉&lt;br /&gt;
                <w:br/>
                1、旅游结束前请如实填写《意见反馈表》，此单将成为游客投诉的主要依据，由游客和导游签字，对没有填写或回程后提出与意见表相冲突的意见和投诉，我社将以意见反馈表为准，有权不予以处理；&lt;br /&gt;
                <w:br/>
                2、游客不得以任何理由拒绝上车，或从事严重影响其他旅游者权益的活动，且不听劝阻，不能制止的，旅行社可以解除合同，做自动离团处理，产生其他一切后果游客自负；&lt;br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四、其它约定&lt;br /&gt;
                <w:br/>
                1、请游客根据自身身体状况选择旅游线路，游客必须保证自身身体健康良好的前提下，参加旅行社安排的旅游行程，不得欺骗隐瞒，若因游客身体不适而发生任何意外，旅行社不承担责任；&lt;br /&gt;
                <w:br/>
                2、可依据《道路旅客运输规定》的有关规定，儿童需要占座，如有违规本社有权拒绝此儿童参加本次旅游活动，产生一切后果和损失由该游客自行承担；&lt;br /&gt;
                <w:br/>
                3、旅行社不推荐游客参加人身安全不确定的活动，游客擅自行动产生不良后果，旅行社不承担责任；&lt;br /&gt;
                <w:br/>
                4、在旅游过程当中游客应保管好随身携带的财物，保管不妥引起遗失及损坏，导游只负责协助帮忙寻找，但不承担责任；&lt;br /&gt;
                <w:br/>
                &lt;br /&gt;
                <w:br/>
                &lt;strong&gt;&lt;span style="color:#e53333;"&gt;【补充说明二】&lt;/span&gt;&lt;/strong&gt;：&lt;br /&gt;
                <w:br/>
                特殊人群限制&lt;br /&gt;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2.因服务能力所限，无法接待18周岁以下旅游者单独报名出游，敬请谅解。&lt;br /&gt;
                <w:br/>
                &lt;br /&gt;
                <w:br/>
                &lt;strong&gt;&lt;span style="color:#e53333;"&gt;【补充说明三】&lt;/span&gt;&lt;/strong&gt;：&lt;br /&gt;
                <w:br/>
                【财产安全】为了您人身、财产的安全，请您避免在公开场合暴露贵重物品及大量现金。上街时需时刻看管好首饰、相机等随身物品。&lt;br /&gt;
                <w:br/>
                【涉山涉水】游泳、漂流、潜水、滑雪、溜冰、戏雪、冲浪、探险、热气球、高山索道等活动项目，均存在危险。参与前请根据自身条件，并充分参考当地相关部门及其它专业机构的相关公告和建议后量力而行。&lt;br /&gt;
                <w:br/>
                【出行常识】旅游活动（风险性项目）和特殊人群三方面出行前请您仔细阅读, 安全指南及警示。&lt;br /&gt;
                <w:br/>
                普及旅游安全知识及旅游文明公约，使您的旅程顺利圆满完成，请您认真阅读并切实遵守。&lt;br /&gt;
                <w:br/>
                                          &lt;br /&gt;
                <w:br/>
                本人已详细阅读以上条款，清楚并同意以上的约定！&lt;br /&gt;
                <w:br/>
                &lt;br /&gt;
                <w:br/>
                游客或游客代表签名：&lt;br /&gt;
                <w:br/>
                签署日期：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1、此团需满10人成团，如遇人数不满，我社提前3天通知延期或改换其他开班线路！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★此线路为散客综合报价，；因住宿宾馆需登记，请游客带好身份证出游，
                <w:br/>
                &lt;/p&gt;
                <w:br/>
                &lt;p&gt;
                <w:br/>
                	3、国假期间 如果由于堵车，景区游览时间会有所缩减，敬请谅解！！
                <w:br/>
                &lt;/p&gt;
                <w:br/>
                &lt;p&gt;
                <w:br/>
                	4、因杭州周末或者节假日期间会实行交通管制，大巴车会被强制要求停在黄龙体育场，产生的所有短驳或包车费用，由游客自理，敬请配合！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7、报名时请提供所有游客的身份照号码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全程纯玩，无购物！&lt;p&gt;
                <w:br/>
                	1、由于部分景区给旅行社团队免票或团队票低于景区半票价格，故部分景区持特殊证件无优惠政策
                <w:br/>
                &lt;/p&gt;
                <w:br/>
                &lt;p&gt;
                <w:br/>
                	2、【儿童门票】请至景点窗口现付，参考价如下（儿童票价以当天景区公示为准）
                <w:br/>
                &lt;/p&gt;
                <w:br/>
                &lt;p&gt;
                <w:br/>
                	灵隐飞来峰景区：1.2米以下免门票，1.2-1.5米：优惠价66元/人
                <w:br/>
                &lt;/p&gt;
                <w:br/>
                &lt;p&gt;
                <w:br/>
                	西溪湿地：1.2以下免费，以上补80/人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2025-07-04T22:25:16+08:00</dcterms:created>
  <dcterms:modified xsi:type="dcterms:W3CDTF">2025-07-04T22:25:16+08:00</dcterms:modified>
</cp:coreProperties>
</file>

<file path=docProps/custom.xml><?xml version="1.0" encoding="utf-8"?>
<Properties xmlns="http://schemas.openxmlformats.org/officeDocument/2006/custom-properties" xmlns:vt="http://schemas.openxmlformats.org/officeDocument/2006/docPropsVTypes"/>
</file>