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北欧四国+冰岛9晚12日行程单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01201747828189dv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上海赫尔辛基
                <w:br/>
                参考航班：AY 088 PVGHEL 2055/0610+1
                <w:br/>
                赫尔辛基上海
                <w:br/>
                参考航班：AY087 HELPVG 0050/1810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出发日期：7/4、8/1
                <w:br/>
                航空公司：精选芬兰航空公司，卑尔根进，赫尔辛基出
                <w:br/>
                酒店星级：酒店升级！欧洲当地网评4星级酒店+1晚峡湾景观酒店及冰岛小镇（不挂星）
                <w:br/>
                +过夜游轮（2人外舱）
                <w:br/>
                用餐标准：餐标升级！中式8菜1汤或西式简餐 +1顿游轮特色自助餐
                <w:br/>
                + 1顿峡湾酒店晚餐 +1 顿丹麦脆皮猪
                <w:br/>
                + 1顿冰岛特色羊肉汤 +1 顿瑞典肉丸餐+1顿奥斯陆三文鱼餐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·冰岛深度（少有4晚冰岛），冰川与火山，冰湖与温泉，感受“冰与火”的碰撞：
                <w:br/>
                ICEIsland：冰岛第一大冰川—瓦特纳冰川；好莱坞电影取景地—杰古沙龙湖；
                <w:br/>
                手握蓝冰：乘坐水陆两栖船，观赏形态各异的浮冰；钻石冰沙滩“冰钻石”闪闪发光
                <w:br/>
                冰川徒步：穿上冰爪，拿着冰镐，脚下是幽蓝冰川，仿佛走入《星际穿越》中的场景。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网红打卡：寻找DC-3飞机残骸，体验世界尽头的遗世之美。
                <w:br/>
                ·优选安排：卑尔根进，沿着“挪威縮影”的路线，一路向东，享受峡湾的静谧之美。
                <w:br/>
                ·为您安排具有北欧特色的双峡湾游览：
                <w:br/>
                1)挪威最大，世界最深、最狭长的峡湾：松恩峡湾；
                <w:br/>
                2)挪威最平缓、最具田园风光的峡湾：哈当厄尔峡湾。
                <w:br/>
                ·趣玩峡湾山水：①乘坐峡湾游船，领略峡湾构成的山水绝色景致，寻找心中的“挪威森林”；
                <w:br/>
                ②搭乘峡湾高山观光火车，沿途欣赏峡湾内挺拔险峻的山峦、惊心动魄的瀑布。
                <w:br/>
                ③驻足弗洛伊恩山观景台，将群山与峡湾怀抱中妩媚秀丽的卑尔根风姿尽收眼底。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3）彩色连排木屋布吕根木屋群
                <w:br/>
                <w:br/>
                ·贴心安排：游轮两人外舱，拒绝拥挤四人舱，舒适体验夜游轮，享受北欧旖旎群岛风光，波罗的海风情海上之夜，并享受波罗的海游轮自助晚餐
                <w:br/>
                ·境外提供免费WIFI服务（2人/台），旅游见闻随时分享！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上海赫尔辛基 参考航班：AY 088 PVGHEL 2055/0610+1
                <w:br/>
              </w:t>
            </w:r>
          </w:p>
          <w:p>
            <w:pPr>
              <w:pStyle w:val="indent"/>
            </w:pPr>
            <w:r>
              <w:rPr>
                <w:rFonts w:ascii="微软雅黑" w:hAnsi="微软雅黑" w:eastAsia="微软雅黑" w:cs="微软雅黑"/>
                <w:color w:val="000000"/>
                <w:sz w:val="20"/>
                <w:szCs w:val="20"/>
              </w:rPr>
              <w:t xml:space="preserve">
                各位游客按照规定的集合时间，于上海浦东国际机场集合，
                <w:br/>
                搭乘班机前往挪威第二大城市—卑尔根。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赫尔辛基卑尔根—约100公里—哈棠厄峡湾—约160公里—峡湾小镇 参考航班：AY 803 HELBGO 0810/1005
                <w:br/>
              </w:t>
            </w:r>
          </w:p>
          <w:p>
            <w:pPr>
              <w:pStyle w:val="indent"/>
            </w:pPr>
            <w:r>
              <w:rPr>
                <w:rFonts w:ascii="微软雅黑" w:hAnsi="微软雅黑" w:eastAsia="微软雅黑" w:cs="微软雅黑"/>
                <w:color w:val="000000"/>
                <w:sz w:val="20"/>
                <w:szCs w:val="20"/>
              </w:rPr>
              <w:t xml:space="preserve">
                卑尔根是挪威霍达兰郡的首府（游览时间：不少于1小时），也是挪威第二大城市，同时还是挪威西海岸最大最美的港都，曾在2000年被联合国评选为“欧洲文化之都”。
                <w:br/>
                布吕根：又名“德国码头”，该遗迹告诉人们这是14世纪到16世纪中叶汉萨同盟贸易帝国的一个重镇。连排的彩色小楼排列在码头前面，保留着中世纪街道古老的风貌。这些彩色的木屋让城市鲜亮起来，成为城市独到的风景，1979 年被列为世界文化遗产。
                <w:br/>
                渔货市场：这里与北欧传统的静谧截然不同，这里满是市场的烟火气息。其名曰鱼市，海鲜自然少不了，北极虾、龙虾、帝王蟹、鳕鱼以及美味的三文鱼。
                <w:br/>
                【弗洛伊恩山缆车】*（含上下山往返缆车，游览时间：不少于40分钟），弗洛伊恩山海拔320米，驻足山顶的观景台，能将群山与峡湾怀抱中妩媚秀丽的卑尔根风姿尽收眼底。
                <w:br/>
                <w:br/>
                峡湾是挪威有代表性的景观，甚至连地质专家都将挪威称为“峡湾国家”，只有在欣赏了挪威西海岸连绵不绝的曲折峡湾和由无数冰河遗迹构筑的峡湾风光之后，才能感受到这个神奇国度动人心魄的魅力。
                <w:br/>
                哈棠厄峡湾：峡湾地区著名的峡湾之一，峻峭的山势与雄伟的峡湾，让人仿佛来到了人间仙境。哈棠厄峡湾全长179公里，是挪威国内第二长的峡湾，是世界第三长的峡湾，最深处达800米，是挪威四大峡湾中最为平缓的峡湾。
                <w:br/>
                沃尔令斯瀑布：沃尔令斯大瀑布高达183米, 直接落差有145米, 雪融化之季, 一秒水量达150立方米。瀑布流水层层叠叠，声势浩大，在千岩万壑的群山中百折千回，从如此高的高原奔腾而下，真的是蔚为奇观。
                <w:br/>
                【峡湾游船（含冰川水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备注：如遇刮大风、暴雨等天气原因无法靠近冰川水水源瀑布处，则取消接水活动）
                <w:br/>
                夜宿峡湾小镇。此天安排酒店内西式晚餐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酒店：峡湾小镇酒店（不挂星）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峡湾小镇—约100公里—松恩峡湾—弗洛姆Flåm—约300公里—奥斯陆
                <w:br/>
              </w:t>
            </w:r>
          </w:p>
          <w:p>
            <w:pPr>
              <w:pStyle w:val="indent"/>
            </w:pPr>
            <w:r>
              <w:rPr>
                <w:rFonts w:ascii="微软雅黑" w:hAnsi="微软雅黑" w:eastAsia="微软雅黑" w:cs="微软雅黑"/>
                <w:color w:val="000000"/>
                <w:sz w:val="20"/>
                <w:szCs w:val="20"/>
              </w:rPr>
              <w:t xml:space="preserve">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峡湾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酒店：4星级酒店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奥斯陆—约290公里—哥德堡—约220公里—瑞典小镇
                <w:br/>
              </w:t>
            </w:r>
          </w:p>
          <w:p>
            <w:pPr>
              <w:pStyle w:val="indent"/>
            </w:pPr>
            <w:r>
              <w:rPr>
                <w:rFonts w:ascii="微软雅黑" w:hAnsi="微软雅黑" w:eastAsia="微软雅黑" w:cs="微软雅黑"/>
                <w:color w:val="000000"/>
                <w:sz w:val="20"/>
                <w:szCs w:val="20"/>
              </w:rPr>
              <w:t xml:space="preserve">
                了法国和意大利灵感。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特别安排挪威三文鱼特色餐，挪威三文鱼以其细腻的肉质和独特的口感而著称，经典的烤三文鱼配土豆，能让人品尝到大自然馈赠的美味。
                <w:br/>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酒店：4星级酒店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瑞典小镇—约150公里—哥本哈根雷克雅未克 参考航班： FI217 CPHKEF 2235/2350
                <w:br/>
              </w:t>
            </w:r>
          </w:p>
          <w:p>
            <w:pPr>
              <w:pStyle w:val="indent"/>
            </w:pPr>
            <w:r>
              <w:rPr>
                <w:rFonts w:ascii="微软雅黑" w:hAnsi="微软雅黑" w:eastAsia="微软雅黑" w:cs="微软雅黑"/>
                <w:color w:val="000000"/>
                <w:sz w:val="20"/>
                <w:szCs w:val="20"/>
              </w:rPr>
              <w:t xml:space="preserve">
                今天游览内容：
                <w:br/>
                哥本哈根市区观光（游览时间：不少于1小时）：曾被联合国人居署选为“全球最宜居的城市”，并给予“最佳设计城市”的评价。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特别安排丹麦脆皮猪特色餐，黄金脆皮猪肉餐是丹麦传统的圣诞大餐佳肴。焦黄脆嫩的猪皮、烤到流油的几分肥肉，附在酥滑的瘦肉上，三者恰到好处地结合在一起，芳香四溢，给您带来一次强烈的视觉诱惑和味蕾冲击。
                <w:br/>
                <w:br/>
                随后，在导游的带领下，乘机飞往冰岛首都雷克雅未克。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酒店：4星级酒店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雷克雅未克—黄金圈—约150公里—南部小镇
                <w:br/>
              </w:t>
            </w:r>
          </w:p>
          <w:p>
            <w:pPr>
              <w:pStyle w:val="indent"/>
            </w:pPr>
            <w:r>
              <w:rPr>
                <w:rFonts w:ascii="微软雅黑" w:hAnsi="微软雅黑" w:eastAsia="微软雅黑" w:cs="微软雅黑"/>
                <w:color w:val="000000"/>
                <w:sz w:val="20"/>
                <w:szCs w:val="20"/>
              </w:rPr>
              <w:t xml:space="preserve">
                首都雷克雅未克市区观光（不少于1小时）：世界上位置最北的首都，人口只有十余万，但已占去冰岛超过三分之一的人口。
                <w:br/>
                霍夫迪楼（外观）1986年美国前总统里根和前苏联领导人戈尔巴乔夫在此进行了削减战略核武器从而为结束冷战铺平道路的里根-戈尔巴桥夫峰会，被认为冷战结束的标志性建筑；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黄金旅游圈（游览时间：不少于2小时）：黄金瀑布、盖策间歇喷泉和辛格维利尔国家公园。
                <w:br/>
                间歇泉：史托克喷泉(Strokkur)是其中最有名的一个间歇泉，每次喷发过程约持续1-2分钟，然后渐归平息，这一过程周而复始，不断反复，十分壮观。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此天安排冰岛特色羊肉汤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酒店：冰岛小镇酒店（不挂星）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南部小镇—约200公里—杰古沙龙湖—约200公里—南部小镇
                <w:br/>
              </w:t>
            </w:r>
          </w:p>
          <w:p>
            <w:pPr>
              <w:pStyle w:val="indent"/>
            </w:pPr>
            <w:r>
              <w:rPr>
                <w:rFonts w:ascii="微软雅黑" w:hAnsi="微软雅黑" w:eastAsia="微软雅黑" w:cs="微软雅黑"/>
                <w:color w:val="000000"/>
                <w:sz w:val="20"/>
                <w:szCs w:val="20"/>
              </w:rPr>
              <w:t xml:space="preserve">
                瓦特纳冰川国家公园，瓦特纳冰川之大仅次于南极冰川和格陵兰冰川。令人感到奇特的是瓦特纳冰川地区还分布着熔岩、火山口和热湖，“冰与火之歌”每天都在这里上演。
                <w:br/>
                【冰川徒步】*（约3小时）穿上冰爪，拿着冰镐，跟随专业向导向上进发。脚下是幽蓝幽蓝的冰块，身旁是一片被冰川包裹的山峰。逐步向上，仿佛走入《星际穿越》中的场景。
                <w:br/>
                冰川徒步项目因存在一定安全隐患，8周岁以下儿童严令禁止游玩，70周岁以上老年游客则不建议游玩。未参与此活动者，境外可退门票700元/人。
                <w:br/>
                【杰古沙龙湖Jokulsarlon水陆两栖船】*（含船票，游览时间：不少于1小时）：杰古沙龙湖位于瓦特纳冰川南端，是冰岛最大、最著名的冰河湖。湖底深达200米，也是冰岛的第二大深湖。在冰河湖上乘坐水陆两栖船，观赏形态各异的浮冰是该冰川游览的一大特色。著名的好莱坞电影“古墓丽影”和“蝙蝠侠开战时刻”及007系列电影如“择日而亡”等都曾在此取景拍摄。
                <w:br/>
                （温馨提示：由于冰岛天气多变，会有各种不可预测的情形，可能需要根据天气对行程进行一定程度上的调整。如果杰古沙龙湖游船不开，直接开车前往下个景点参观，船票直接退回人民币400元/人，恕不另行通知，敬请谅解。）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维克小镇Vik位于冰岛的最南端，是个安宁和睦的小镇，游览其最著名的黑沙滩。
                <w:br/>
                风琴岩峭壁黑沙滩（游览时间：不少于30分钟）：沙滩在这里通通都是黑颜色。由于它黑得天然，黑得通透，海水在丝毫未受影响的情形下依然清澈，在阳光下泛着金色的微光。
                <w:br/>
                【DC-3飞机残骸】*（含接驳巴士上下，游览时间：不少于30分钟）搭乘往返飞机残骸黑沙滩停车场与飞机残骸间的巴士，无需劳累往返步行4公里。1973年11月24日，一架美国海军飞机(C-47SkyTrain，又称Dakota)被逼降落于冰岛南部，机组人员全部生还，这是一个奇迹。这架飞机永远被遗留在了冰岛的沙滩之上，成为了让许多观光客、摄影师争相造访的小众景点。
                <w:br/>
                夜宿冰岛南部附近。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酒店：冰岛小镇酒店（不挂星）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南部小镇—约150公里—雷克雅未克
                <w:br/>
              </w:t>
            </w:r>
          </w:p>
          <w:p>
            <w:pPr>
              <w:pStyle w:val="indent"/>
            </w:pPr>
            <w:r>
              <w:rPr>
                <w:rFonts w:ascii="微软雅黑" w:hAnsi="微软雅黑" w:eastAsia="微软雅黑" w:cs="微软雅黑"/>
                <w:color w:val="000000"/>
                <w:sz w:val="20"/>
                <w:szCs w:val="20"/>
              </w:rPr>
              <w:t xml:space="preserve">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酒店：4星级酒店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雷克雅未克斯德哥尔摩 参考航班：FI308 KEFARN 1030/1540
                <w:br/>
              </w:t>
            </w:r>
          </w:p>
          <w:p>
            <w:pPr>
              <w:pStyle w:val="indent"/>
            </w:pPr>
            <w:r>
              <w:rPr>
                <w:rFonts w:ascii="微软雅黑" w:hAnsi="微软雅黑" w:eastAsia="微软雅黑" w:cs="微软雅黑"/>
                <w:color w:val="000000"/>
                <w:sz w:val="20"/>
                <w:szCs w:val="20"/>
              </w:rPr>
              <w:t xml:space="preserve">
                今天，在导游的带领下前往机场，搭乘班机前往素有北方威尼斯之称的瑞典首都-斯德哥尔摩。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酒店：4星级酒店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斯德哥尔摩—游轮
                <w:br/>
              </w:t>
            </w:r>
          </w:p>
          <w:p>
            <w:pPr>
              <w:pStyle w:val="indent"/>
            </w:pPr>
            <w:r>
              <w:rPr>
                <w:rFonts w:ascii="微软雅黑" w:hAnsi="微软雅黑" w:eastAsia="微软雅黑" w:cs="微软雅黑"/>
                <w:color w:val="000000"/>
                <w:sz w:val="20"/>
                <w:szCs w:val="20"/>
              </w:rPr>
              <w:t xml:space="preserve">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特别安排瑞典肉丸特色餐，在瑞典各种正式的场合都必须有肉丸，可以说肉丸已经成为瑞典饮食文化的一部分。
                <w:br/>
                结束后，搭乘豪华游轮前往芬兰赫尔辛基，船上设有免税店、舞厅、酒吧等其设施豪华，节目之丰富，让人彻夜狂欢，夜宿游轮（2人外舱）。
                <w:br/>
                特别安排北欧特色船餐在波罗的海上的自助晚餐，您的家人和朋友能一起享受到新鲜的食材、地道正宗的北欧新美食、丰富的国际风味美食。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酒店：过夜游轮（2人外舱）</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游轮—赫尔辛基
                <w:br/>
              </w:t>
            </w:r>
          </w:p>
          <w:p>
            <w:pPr>
              <w:pStyle w:val="indent"/>
            </w:pPr>
            <w:r>
              <w:rPr>
                <w:rFonts w:ascii="微软雅黑" w:hAnsi="微软雅黑" w:eastAsia="微软雅黑" w:cs="微软雅黑"/>
                <w:color w:val="000000"/>
                <w:sz w:val="20"/>
                <w:szCs w:val="20"/>
              </w:rPr>
              <w:t xml:space="preserve">
                赫尔辛基城市观光（不少于1小时）：一座具有古典美的城市，芬兰的心脏，以其融合古典与现代的建筑风格，丰富的文化生活和自然风光，站在波罗的海的岸边，向世界展示其独特的北欧魅力。
                <w:br/>
                赫尔辛基大教堂（外观）：位于议会广场，是一座路德派教堂。赫尔辛基大教堂建于1852年，建筑以白色为主，配以淡绿色的圆顶，结构精美，气宇非凡，堪称芬兰建筑艺术上的精华。（如遇教堂宗教活动或许关闭，敬请谅解。）
                <w:br/>
                参议院广场：赫尔辛基的政治、宗教、科学和商业中心。广场的中心是塑于1894年的沙皇亚历山大二世铜像，以纪念他给予芬兰充分的自治。
                <w:br/>
                乌斯别斯基大教堂（外观）：北欧最大的俄罗斯东正教教堂，由俄罗斯建筑师设计，完成于1868年，金绿圆顶和红砖墙很为醒目，颜色和式样都充满着神秘的色彩。
                <w:br/>
                西贝柳斯公园：位于登贝里奥基欧教堂西北约1.5公里处，是为了纪念芬兰的大音乐家西贝柳斯而建，公园内鲜花怒放碧草如茵，是市民休憩的好地方。（如碰到西贝柳斯公园维修关闭，则安排外观）
                <w:br/>
                【岩石教堂】*（游览时间：不少于30分钟）:岩石教堂是赫尔辛基市区的标志性建筑，由一整块岩石建筑而成，构思巧妙独特。（如遇教堂宗教活动或许关闭，敬请谅解。）
                <w:br/>
                您还可在渔人码头附近自行安排活动时间（不少于2小时）。
                <w:br/>
                <w:br/>
                结束后，在导游的带领下前往机场，搭乘班机返回上海。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赫尔辛基上海参考航班：AY087 HELPVG 0050/1810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06、全程境外欧洲酒店单房差人民币5400元/间（单人间,不含邮轮单人间）；6周岁以下儿童（不含6周岁），可以不占床；不占床价格，在成人价上直接扣减3400元/人；6周岁以上儿童占床与成人同价。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02、特别说明：
                <w:br/>
                1）旅游者拒签导致无法出行，只收取签证费用，申根签证 1000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冰岛签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冰岛签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2025-05-23T03:42:44+08:00</dcterms:created>
  <dcterms:modified xsi:type="dcterms:W3CDTF">2025-05-23T03:42:44+08:00</dcterms:modified>
</cp:coreProperties>
</file>

<file path=docProps/custom.xml><?xml version="1.0" encoding="utf-8"?>
<Properties xmlns="http://schemas.openxmlformats.org/officeDocument/2006/custom-properties" xmlns:vt="http://schemas.openxmlformats.org/officeDocument/2006/docPropsVTypes"/>
</file>