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南通二日S255211713337814行程单</w:t>
      </w:r>
    </w:p>
    <w:p>
      <w:pPr>
        <w:jc w:val="center"/>
        <w:spacing w:after="100"/>
      </w:pPr>
      <w:r>
        <w:rPr>
          <w:rFonts w:ascii="微软雅黑" w:hAnsi="微软雅黑" w:eastAsia="微软雅黑" w:cs="微软雅黑"/>
          <w:sz w:val="20"/>
          <w:szCs w:val="20"/>
        </w:rPr>
        <w:t xml:space="preserve">【超级南通】AB线日游森林野生动物园/森迪冰雪海洋乐园+碧海银沙纯玩二日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L15088P419299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①亲子打卡-南通森林野生动物园/森迪冰雪海洋乐园
                <w:br/>
                <w:br/>
                ②体验赶海的乐趣，拥抱大海、沙滩、踏浪、赶海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2.5小时左右），游览【恒大威尼斯-碧海银沙】（挂牌价88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晚上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网评四钻酒店，参考酒店智选假日酒店或同级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游览A线【南通森林野生动物园】（挂牌价180元/人已含，含大马戏表演）含水上乐园含国际大马戏/泰象科普秀/海狮科普秀/森迪奇遇记，含碰碰车/森林转马/自控飞机/太空漫步/爬山车/太空飞车/海盗船等七大游乐园项目，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后游【水上乐园】（含门票，泳衣自备,7月份开放）海啸池、小喇叭、小冲天、海洋水寨、彩虹竞速滑梯、海盗船戏水池以及环流河。 
                <w:br/>
                <w:br/>
                <w:br/>
                	B线游览南通【森迪冰雪海洋乐园】是华东首个融合娱冰娱雪、滑雪、海洋动物、游乐设备、主题演艺和休闲餐饮的室内综合性主题乐园，是华东最大的冰雪海洋乐园。南通森迪冰雪海洋乐园总建筑面积 5 万多平米，设有冰雪娱乐区和海洋冰湖游乐区两大区域，冰雪娱乐区采用真冰真雪打造，室内温度常年保持零下 8-12℃，冰雪娱乐区内设有雪地转转、超级冰滑道、雪地碰碰车、企鹅馆和滑雪场等特色项目；高度近 30 米的地标雪山、精彩刺激的滑道和真冰超级滑道体验、不定时飘落的美丽雪花和充满童趣的欢乐雪堡，将为游客营造出一个神秘梦幻的室内冰雪世界。海洋冰湖游乐区拥有超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园内共分为三大区域：一、暖区：暖区温度在 10-15 度，免费，项目无限畅玩（摩轮之眼、梦幻冰湖、雪人转转、心跳穿梭机、飞翔巴士、旋转木马、冰雪碰碰车、VR 沉浸游玩、时空穿梭、冰雪海盗船），演出免费观看（梦幻美人鱼表演、海狮大咖秀）；二、冷区：冷区温度在零下 8 度-10 度，免费提供棉服和头盔，免费，无限畅玩（雪山大滑道、雪滑道、儿童冰滑道、雪地转转、童梦雪堡、企鹅馆）三、滑雪区（滑雪按小时收费，现场实际为准）
                <w:br/>
                <w:br/>
                <w:br/>
                	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 style="background-color:#FFFFFF;"&gt;网评四钻酒店，参考酒店智选假日酒店或同级&lt;/span&gt;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5、房差：补房差150元/人，退房差70/人，酒店有家庭房（1大床+1小床，大床1.8米*2米，小床0.9米*2米）；因住宿宾馆需登记，请游客带好身份证出游。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4.请出行的游客，务必带好身份证原件。&lt;strong&gt;&lt;span style="line-height:20px;color:#E53333;"&gt;座位号仅供参考，实际以导游通知为准，如有微调，敬请谅解！&lt;/span&gt;&lt;/strong&gt; 
                <w:br/>
                &lt;/p&gt;
                <w:br/>
                &lt;p&gt;
                <w:br/>
                	5.行程中涉及的行车时间以及游玩时间由于存在不确定因素故以实际情况而定。
                <w:br/>
                &lt;/p&gt;
                <w:br/>
                &lt;p&gt;
                <w:br/>
                	6.房差：补房差150元/人，退房差70/人；因住宿宾馆需登记，请游客带好身份证出游。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2025-05-23T04:23:42+08:00</dcterms:created>
  <dcterms:modified xsi:type="dcterms:W3CDTF">2025-05-23T04:23:42+08:00</dcterms:modified>
</cp:coreProperties>
</file>

<file path=docProps/custom.xml><?xml version="1.0" encoding="utf-8"?>
<Properties xmlns="http://schemas.openxmlformats.org/officeDocument/2006/custom-properties" xmlns:vt="http://schemas.openxmlformats.org/officeDocument/2006/docPropsVTypes"/>
</file>