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粤港澳大湾区5日游暑假版行程单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YGADWQ002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w:br/>
                ●超奢住宿：全程入住香港两晚网评4钻+珠海一晚网评4钻+澳门特别升级一晚网评5钻酒店
                <w:br/>
                ●优质航空：中国东方航空优质服务，黄金正班机，无锡直飞，港进澳出，不走回头路，无需舟车劳累，方便舒适
                <w:br/>
                <w:br/>
                ●文化香港
                <w:br/>
                &gt;&gt;维港的风景，特别安排洋紫荆游船巡游维港，享用洋紫荆船餐
                <w:br/>
                &gt;&gt;探索中国艺术和文化：香港太空馆、香港中文大学
                <w:br/>
                &gt;&gt;经典必游：香港地标建筑，金紫荆广场、太平山顶 （单程缆车）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●童趣长隆
                <w:br/>
                &gt;&gt;全球最大的海洋主题公园之一：孩子的游玩天堂-珠海长隆国际海洋度假区
                <w:br/>
                ●探索澳门
                <w:br/>
                &gt;&gt;跨越世界第七大奇迹：港珠澳大桥，一桥三通，直击世界奇迹，见证天堑变通途
                <w:br/>
                &gt;&gt;经典打卡地：大三巴 、金莲花广场
                <w:br/>
                &gt;&gt;澳门八景之一：澳门龙环葡韵（葡萄牙建筑风韵）
                <w:br/>
                &gt;&gt;汇集中华文化特色： 澳门回归贺礼陈列馆
                <w:br/>
                &gt;&gt;不一样的学与世界： 澳门熊猫馆、澳门大学
                <w:br/>
                &gt;&gt;奢华异国风：澳门威尼斯人
                <w:br/>
                <w:br/>
                ●特色美食：洋紫荆船餐、港式特色餐 、维景自助/金龙自助，冲击味蕾之旅，美食盛宴
                <w:br/>
                <w:br/>
                ●双重选择新玩法：全跟团×，特别安排香港+澳门双自由行，可自由打卡香港迪斯尼乐园/香港海洋公园/澳门黑沙海滩/渔人码头/妈阁庙；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无锡香港    参考航班: MU2901  07:55-10:20
                <w:br/>
              </w:t>
            </w:r>
          </w:p>
          <w:p>
            <w:pPr>
              <w:pStyle w:val="indent"/>
            </w:pPr>
            <w:r>
              <w:rPr>
                <w:rFonts w:ascii="微软雅黑" w:hAnsi="微软雅黑" w:eastAsia="微软雅黑" w:cs="微软雅黑"/>
                <w:color w:val="000000"/>
                <w:sz w:val="20"/>
                <w:szCs w:val="20"/>
              </w:rPr>
              <w:t xml:space="preserve">
                各位贵宾抵达香港机场后，由我们专业的导游和司机师傅带领大家前往【金紫荆广场】1997年7月1日中华人民共和国香港特别行政区成立，中央人民政府把一座金紫荆铜像赠送香港。金紫荆铜像被安放在会展中心旁，面对大海，这个广场也被命名为金紫荆广场。这座高6米的铜像正式名称为“永远盛开的紫荆花”，寓意香港永远繁荣昌盛。在金紫荆广场飘扬着中国国旗及香港特区区旗，每天上午8时举行升旗仪式，晚6点举行降旗仪式。
                <w:br/>
                【香港中文大学】（香港中文大学（The Chinese University of Hong Kong），简称港中大（CUHK），是一所亚洲顶尖、享誉国际的公立研究型综合大学，在中国研究、生物医学科学、信息科学、经济与金融、地球信息与地球科学等重点研究领域堪称世界级学术重镇，也是香港唯一有诺贝尔奖、菲尔兹奖及图灵奖得主任教的大学。
                <w:br/>
                【香港太空馆】【太空馆（逢周二闭馆，更换为香港探知館）】香港太空馆分东、西翼。蛋形的东翼是太空馆的核心，内设天象厅、宇宙展览厅、全天域电影放映室、多个制作工场及办公室；西翼则设有太空探索展览厅、演讲厅、天文书店和办公室。天象厅装设有直径达23米的半球形银幕，除了设有东半球第一座全天域电影放映设备外，更是世界上第一座拥有全自动天象节目控制系统的天文博物馆。
                <w:br/>
                【太平山山顶缆车（单程）】是与香港电车、天星小轮齐名的拥有百年以上悠久历史的交通工具。每年数以百万计来自世界各地的旅客乘坐山顶缆车，以最壮观的角度，体验这个动感都市生生不息的景致，以及仅在咫尺的大自然风光。
                <w:br/>
                【洋紫荆维港游】踏上洋紫荆号游船畅游维多利亚港，一边欣赏醉人的海边日落及维港夜景，一边享用船上晚餐，更可于甲板上全方位亲身体验香港动感之都，令您的海上之旅璀璨生辉！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
                <w:br/>
              </w:t>
            </w:r>
          </w:p>
          <w:p>
            <w:pPr>
              <w:pStyle w:val="indent"/>
            </w:pPr>
            <w:r>
              <w:rPr>
                <w:rFonts w:ascii="微软雅黑" w:hAnsi="微软雅黑" w:eastAsia="微软雅黑" w:cs="微软雅黑"/>
                <w:color w:val="000000"/>
                <w:sz w:val="20"/>
                <w:szCs w:val="20"/>
              </w:rPr>
              <w:t xml:space="preserve">
                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  港 -珠 海
                <w:br/>
              </w:t>
            </w:r>
          </w:p>
          <w:p>
            <w:pPr>
              <w:pStyle w:val="indent"/>
            </w:pPr>
            <w:r>
              <w:rPr>
                <w:rFonts w:ascii="微软雅黑" w:hAnsi="微软雅黑" w:eastAsia="微软雅黑" w:cs="微软雅黑"/>
                <w:color w:val="000000"/>
                <w:sz w:val="20"/>
                <w:szCs w:val="20"/>
              </w:rPr>
              <w:t xml:space="preserve">
                珠海长隆海洋王国一日游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珠海-澳 门
                <w:br/>
              </w:t>
            </w:r>
          </w:p>
          <w:p>
            <w:pPr>
              <w:pStyle w:val="indent"/>
            </w:pPr>
            <w:r>
              <w:rPr>
                <w:rFonts w:ascii="微软雅黑" w:hAnsi="微软雅黑" w:eastAsia="微软雅黑" w:cs="微软雅黑"/>
                <w:color w:val="000000"/>
                <w:sz w:val="20"/>
                <w:szCs w:val="20"/>
              </w:rPr>
              <w:t xml:space="preserve">
                早上按时间集合，持港澳通行证及有效澳门签注排队过关 。前往澳门。
                <w:br/>
                前往具有标志性地标建筑的圣保罗教堂遗迹，列入世界遗产的中西合璧的石壁在全世界是独一无二的天主教 教堂：【大三巴牌坊】 
                <w:br/>
                【澳门大学】是澳門一所國際化綜合性公立大學，創立於1981年，具有多元文化共存、協同學院與書院的全人教育體系以及國際化的辦學模式等特色和優勢。八成教研人員來自世界各地，以英語授課為主，致力培養具有創新思維、家國情懷、國際視野、全球競爭力和世界擔當的人才。
                <w:br/>
                【龙环葡韵】（约20分钟）龙环葡韵为当地的八景之一，“龙环”是氹仔的旧称，这几幢建筑于1921年落成，曾是离岛官员的官邸，亦是一些土生葡人家庭住宅。
                <w:br/>
                【澳门熊猫馆】澳门熊猫馆，位于澳门路环石排湾郊野公园内，建筑占地约3000平方米，馆里目前有两只大熊猫，还有小熊猫、鹦鹉、火烈鸟、多种珍稀猿类等可爱的小动物们！
                <w:br/>
                【澳门回归贺礼陈列馆】（约30分钟）澳门回归贺礼陈列馆于二零零四年十二月，正值澳门回归五周年之际正式开幕，藉以纪念澳门回归祖国此一世纪盛事，意义重大。展览厅，主要展示由中央政府、31个省、自治区、直辖市及香港特别行政区向澳门特别行政区政府赠送的精美礼品，以表达了内地人民对澳门回归的美好祝愿。
                <w:br/>
                澳门回归贺礼陈列馆逢周一闭馆，届时行程将更改为澳门海事博物馆。
                <w:br/>
                外观【巴黎人铁塔】因为限高等因素根据法国原版缩小一半呈现，即便如此依然非常雄伟，目前是路氹城的标志性建筑之一。
                <w:br/>
                伦敦人度假村前面的【大本钟】按1：1的比例建造。
                <w:br/>
                【官也街】官也街西北起自消防局前地,东南止于施督宪正街与告利雅施利华街交界处,全长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后前往以美国拉斯维加斯威尼斯创意为主题的【威尼斯度假城】，酒店内充满威尼斯特色拱桥 、运河及石板路，这里有着世界最壮观的室内白天蓝天白云，夜间繁星密布，一切都充满威尼斯人浪漫狂放的异国风情。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澳门无锡
                <w:br/>
              </w:t>
            </w:r>
          </w:p>
          <w:p>
            <w:pPr>
              <w:pStyle w:val="indent"/>
            </w:pPr>
            <w:r>
              <w:rPr>
                <w:rFonts w:ascii="微软雅黑" w:hAnsi="微软雅黑" w:eastAsia="微软雅黑" w:cs="微软雅黑"/>
                <w:color w:val="000000"/>
                <w:sz w:val="20"/>
                <w:szCs w:val="20"/>
              </w:rPr>
              <w:t xml:space="preserve">
                澳门自由活动，根据指定时间集合，乘车前往澳门机场，搭乘航班返回家园。结束愉快行程。
                <w:br/>
                参考航班：MU2962 16:55-19:05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1、交通：无锡-香港 澳门-无锡往返机票含税，香港-澳门穿梭巴士，港澳当地空调旅游用车；    
                <w:br/>
                2、用餐： 行程中所列餐食
                <w:br/>
                3、门票：行程所列首道大门票；
                <w:br/>
                4、住宿：香港2晚四钻酒店、珠海1晚四钻酒店，澳门一晚五钻酒店；
                <w:br/>
                5、导游：当地优秀挂牌中文导游服务。
                <w:br/>
                6、保险：全程旅游人身意外险。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1、港澳通行证及签注费用90元；
                <w:br/>
                2、香港珠海澳门单房差；
                <w:br/>
                3、行程之外产生的自费和个人消费；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包价不包含航空保险，人身意外险，以及一切游客私人消费；建议旅游者出行前购买旅游意外险。在人力不可抗拒因素影响下，导致的航班延误，无论时限，航空公司均不赔付，建议客人自行购买航空延误险；
                <w:br/>
                2．在外行走/旅游景点区注意当地交通安全，小偷/飞车党屡见不鲜，贵重物品务必随身小心保管，切勿存放在旅游车及酒店房间内。建议护照及机票统一交由酒店前台帮忙保管； 
                <w:br/>
                3． 航班、车、船出发时间请以票面为准；因人力不可抗拒因素（自然灾害、交通状况、政府行为等）影响行程，旅行社不承担责任；但我社会积极解决，尽力确保行程的顺利进行。实在导致无法按照约定的计划执行的，因变更而超出的费用由旅游者自行承担。
                <w:br/>
                4．每位成人旅游者支付的旅游费用系按照2人入住1间房进行核算的。如遇单人报名参团或旅游者要求享受单房的，须在支付旅游费用时向旅行社补齐全程房差。如旅游者要求三人同住一间标房，且酒店允许的前提下，可安排双标房内加床（一般为钢丝床或床垫）；因部分酒店条件所限，可能出现无法加床的情况，三人同住一房无房费可退。
                <w:br/>
                5．旅游者乘坐飞机、轮船、火车、地铁、索道等公共交通工具时发生人身、财产损害的，其赔偿事宜按照相关部门的规定执行。 
                <w:br/>
                6．我社以客人在当地签署的意见单为准，有任何投诉请于回程后7日内联系我社解决，否则无法处理。
                <w:br/>
                特别提醒
                <w:br/>
                1.出票前请支付全款，否则我社有权取消机位；
                <w:br/>
                2.旅游期间，请按照行程随团活动，不得擅自离团，客人如境外离团需现询 （若中止旅游合同，离团后的旅游者人身损害或财产损失的，旅行社不承担责任）；
                <w:br/>
                3.团队机票不允许退票、改签、换人，机票一经开出如取消则全额损失；请传正确名单或有效证件，请带好有效护照乘坐航班（并注意证件有效期）；
                <w:br/>
                4.如因客人自身原因导致拒签，不能参加旅游团行程，客人要承担由此产生的业务损失费，包括机票费用、地接费用等。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身份证和签注</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2025-05-19T13:27:30+08:00</dcterms:created>
  <dcterms:modified xsi:type="dcterms:W3CDTF">2025-05-19T13:27:30+08:00</dcterms:modified>
</cp:coreProperties>
</file>

<file path=docProps/custom.xml><?xml version="1.0" encoding="utf-8"?>
<Properties xmlns="http://schemas.openxmlformats.org/officeDocument/2006/custom-properties" xmlns:vt="http://schemas.openxmlformats.org/officeDocument/2006/docPropsVTypes"/>
</file>