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如画恩施行程单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0031747378795pU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一价全含:必须景交车恩施大峡谷景交车20元+地面缆车30元+梭布垭景交车30元+大峡谷上行索道105元+云龙河地缝下行垂直电梯30元+下行扶手电梯30元/人已包含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苏锡常→恩施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贵宾搭乘动车前往世界硒都-【恩施】抵达恩施火车站后，工作人员接您前往酒店休息。本公司提供全天接站服务，欢迎您的到来。
                <w:br/>
                <w:br/>
                根据抵达时间，统一安排车辆前往指定酒店入住休息，如遇交通延误，您可以提前告知接站人员，尽量避免漏接或者其他延误您行程的情况。为第二天的精彩旅程养足精神。
                <w:br/>
                <w:br/>
                1、此行程提供24小时免费接站服务，专车接站，不等待不拼车，接站司机在出团前一天晚上20:00前联系游客，如未收到通知，请及时联系地接导游。
                <w:br/>
                <w:br/>
                2、酒店办理入住时间为14:00,如是早抵达恩施，可先行将行李寄存酒店前台，办理入住时需支付押金，押金数额以当天入住酒店公示为准，离店时无特殊情况，正常退还。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梭布垭石林-土司城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梭布垭石林】（车程约1.5小时、游览约2小时）中国第二大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
                <w:br/>
                后乘车前往游览国家AAAA级景区【恩施土司城】（车程约1.5小时、游览约1.5小时），恩施民俗风情的核心，集中展现恩施少数民族建筑和封建土司制度的恩施土司城：过素素卡斜车（土家语：美丽的月亮），进捞此罗叉（土家语：太阳寨），观土司王宫缩影—九进堂，土司城是全国规模最大、工程最宏伟、风格最独特的、景观最靓丽的中国土家族地区土司文化标志性工程，被誉为“天下无双景，华中第一城”。后至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恩施大峡谷云龙河地缝-七星寨景区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与美国科罗拉多大峡谷相媲美的国家AAAAA级景区【恩施大峡谷】(车程约1.5小时，游览约6小时)是清江流域极美丽的一段，被誉为全球美丽的大峡谷，万米绝壁画廊、千丈飞瀑流芳、百座独峰矗立、十里深壑幽长，雄奇秀美的世界地质奇观，与美国科罗拉多大峡谷不分伯仲。会游览到【云龙河地缝】全长约20公里,平均深度为100米,地缝上窄下宽呈“八”字状。上宽平均约为16.8米,下宽平均约30米。地缝入口最宽达100余米。湍急的云龙河穿缝而过。地缝两岸绝壁陡峭，相互对峙，雄险无比；瀑布众多，飞溅而下，蔚为壮观；缝底内险滩众多，巨石林立，深潭密布，奇石怪石随处可见。
                <w:br/>
                后游【七星寨景区】被称为世界上最美丽的大峡谷之一，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游览结束后至酒店入住休息
                <w:br/>
                <w:br/>
                温馨提示：
                <w:br/>
                <w:br/>
                1、今日全程是爬山活动，会比较辛苦，请着休闲装扮，自备好饮用水和干粮。
                <w:br/>
                <w:br/>
                2、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恩施大清江-土家女儿城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（国家AAAA级景区）【恩施清江风景区】（车程约1.5小时、游览约5小时）：景区被游客赞誉为：浓缩版的张家界，诗意化的长江三峡。恩施清江奇山秀水典藏，峡谷风光如画。沿途主要景点有：红花淌石林、大岩洞瀑布、千瀑峡、彩虹桥、五花暮霭、景阳峡谷、思过崖、笑面睡佛、清江石屏、清江壁画、蝴蝶崖全程共分为红花峡、千瀑峡、蝴蝶峡三个峡段，峡谷两岸屏峦入画，石峰雄奇，绝壁林泉，瀑布飘逸，更有两岸的吊脚楼群和土家田园掩映在青山碧水之间，风景迷人，风情醉人，被中外游客赞誉为：中国最清江，土家最美河。
                <w:br/>
                游览结束后乘车前往游览享有“世间男子不二心、天下女儿一城”美誉的恩施【土家女儿城】（车程约1.5小时、游览约1.5小时）土家女儿城囊括恩施境内土家民风民俗，是中国土家文化的缩影。女儿城位于古城中心，是古城的代表，街道依山而建、顺水流而设、灰色角砾岩铺成、古色古香的建筑和小桥流水式的布局，让这里多了几分温婉的风情。晚餐可品尝恩施特色小吃、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★早餐后自由活动，我社根据客人返程交通时间，安排统一送站！结束愉快的恩施之旅。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1、大交通：出发地往返动车二等座当地合法运营资质空调旅游车辆，保证一人一正座。
                <w:br/>
                <w:br/>
                2、景区：已含行程中景点首道大门票
                <w:br/>
                <w:br/>
                3、住宿：全程连住4晚当地舒适酒店
                <w:br/>
                <w:br/>
                舒适酒店参考：智恩酒店、暖阳酒店、友信酒店、灯煌酒店、施雅轩、百香阁、玖幺、佳兴精品、思峰源、硒雅馨、硒枫居或同级酒店
                <w:br/>
                <w:br/>
                精选酒店参考：桂花庄园酒店、维也纳酒店、念家、美都⼤酒店、郎曼酒店、诗曼酒店、如家酒店、施天酒店、半湾酒店、贝锦卡客栈、御景轩⼤酒店、巴厘岛假⽇、九名⽉酒店或同级标准酒店
                <w:br/>
                <w:br/>
                准五酒店参考：怡游假日酒店、奥山雅阁酒店、华美达酒店、华龙城、维也纳、希尔顿、温德姆、纽宾凯、武陵国际、全季、M酒店、盛华国际⼤酒店或同级；
                <w:br/>
                <w:br/>
                行程内所列酒店均为当地行业内评定标准，非国家旅游局授牌的星级酒店，参考酒店或民宿或客栈已列出，当地条件有限不能与江浙沪等大城市相比，如果对酒店标准不满意，可在报名时升级酒店
                <w:br/>
                <w:br/>
                4、用餐：4早5正餐，其中2特色餐，（土家摔碗酒、吊锅宴），若人数不足10人, 菜的数量将相对应减少、如不用餐餐费不退。（早餐为酒店房费包含，不占床不含早餐，自愿放弃不吃，费用不退、如不满8人、则无法安排用餐）
                <w:br/>
                <w:br/>
                5、导游：当地中文讲解服务（持国导证或恩施讲解员证或志愿者证），自由活动期间不提供导游及用车服务本产品行程实际出行中，在不减少景区且征得客人同意的前提下，导游、司机可能会根据天气、交通等情况，对您的行程进行适当调整（如调整景点游览顺序等），以确保行程顺利，如不满6人及以下不安排导游服务，司机兼向导，客人自行游览，司机不进景区。
                <w:br/>
                <w:br/>
                6、儿童费用：1.2米以下儿童旅只含旅游车位、导服（产生门票、住宿、餐费、早餐费按入住酒店收费规定，由家长现付、自费娱乐等费用均自理）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1、自愿自理：梭布垭山海经68/人、土司城耳麦20元/人等自愿消费项目和其他娱乐项目
                <w:br/>
                <w:br/>
                2、不含景区内二次消费，就餐过程中的二次消费及酒水以及未提及的所有项目；自由活动期间交通费、餐费、等私人费用；行程中未提到的其它费用：如特殊门票、缆车、景区内电瓶车、动车票等费用；
                <w:br/>
                <w:br/>
                4、酒店内儿童早餐费用及儿童报价以外产生的其他费用需游客自理；
                <w:br/>
                <w:br/>
                5、儿童不占床位游客不含早餐，正餐需要另付费；
                <w:br/>
                <w:br/>
                6、“旅游费用不包含”指内容以外的所有费用；
                <w:br/>
                <w:br/>
                7、个人意外保险10-20元/人建议游客自行购买；
                <w:br/>
                <w:br/>
                8、全程入住酒店产生的单房差费用自理舒适220元、精选300元、准五360元；
                <w:br/>
                <w:br/>
                9、因旅游者违约、自身过错、自身疾病等自身原因导致的人身财产损失而额外支付的费用；
                <w:br/>
                <w:br/>
                10、赠送产品、如遇政府接待、不可抗拒因素、不逸安排。请见谅，解释权归旅行社。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2025-07-15T08:38:01+08:00</dcterms:created>
  <dcterms:modified xsi:type="dcterms:W3CDTF">2025-07-15T08:38:01+08:00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