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【品味北京+必消360元】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★精华景点：故宫、颐和园长廊觅画、八达岭长城、什刹海逛老北京胡同，天坛公园，圆明园；
                <w:br/>
                ★精品住宿：经济型酒店，四晚连住不挪窝；
                <w:br/>
                ★用餐保证：含3正餐
                <w:br/>
                ★贴心赠送：赠送天安门集体照片（每个家庭一张）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常规系列-【品 味 北 京】
                <w:br/>
                行程特色
                <w:br/>
                ★精华景点：故宫、颐和园长廊觅画、八达岭长城、什刹海逛老北京胡同，天坛公园，圆明园；
                <w:br/>
                ★精品住宿：经济型酒店，四晚连住不挪窝；
                <w:br/>
                ★用餐保证：含3正餐
                <w:br/>
                ★贴心赠送：赠送天安门集体照片（每个家庭一张）
                <w:br/>
                天数
                <w:br/>
                简易行程
                <w:br/>
                早
                <w:br/>
                中
                <w:br/>
                晚
                <w:br/>
                宿
                <w:br/>
                D1
                <w:br/>
                出发地-北京
                <w:br/>
                ×
                <w:br/>
                ×
                <w:br/>
                ×
                <w:br/>
                含
                <w:br/>
                D2
                <w:br/>
                天安门广场-故宫-什刹海风景区
                <w:br/>
                含
                <w:br/>
                含
                <w:br/>
                ×
                <w:br/>
                含
                <w:br/>
                D3
                <w:br/>
                升旗仪式-八达岭长城-鸟巢水立方外景
                <w:br/>
                含
                <w:br/>
                含
                <w:br/>
                ×
                <w:br/>
                含
                <w:br/>
                D4
                <w:br/>
                天坛公园-颐和园-圆明园-清华或北大外景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雄伟的【人民英雄纪念碑】，遥想新中国的建立、抗战胜利70周年阅兵场景。游览“紫禁城”【故宫博物院】（含大门票，游览约2小时，小门票自理20元），感受皇家宫殿的豪华气派。特别安排故宫深度游，参观新开放的慈宁宫，看看甄嬛的寝宫。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2.当天行程景点位于北京古老中轴线上，全天以步行为主。加之此中心区域为国家重要职能部门所在地，交通
                <w:br/>
                管制严格明确，单行道内不可随意停车。故在此区域步行路程较多，减少游客步行时间，导游会推荐游客乘坐公交或者摆渡车，去地安门附近餐厅用餐，或再坐公交车或者观光车回美术馆附近乘车。价格20-50元不等。敬请提前做好心理准备，谢谢配合及理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参观【金殿国际非遗文化中心/玉泰宫/京城印象】（3选1，具体以实际安排为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游览雄伟的【八达岭长城】（游览约2小时，不含滑车/缆车），史称天下九塞之一，被誉为世界八大奇迹之一，是万里长城的精华，也是最具代表性的明长城之一，有“不到长城非好汉”之说。下午游览【奥林匹克公园】（游览约1小时），外观“鸟巢”（国家体育馆）、“水立方”（国家游泳中心），“冰丝带”（国家速滑馆）外观，可选择最佳拍摄点合影留念，共同见证世界上首座“双奥之城”。
                <w:br/>
                为丰富行程落地后推荐套餐外报价540元/人优惠后价格360元/人：杂技表演或金面王朝，老北京堂会表演，摆渡车和导览耳机，圆明园精品游。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早餐后，游览前往【天坛公园】（含大门票，游览时间约1.5小时，若需参观祈年殿、回音壁等，门票自理 20 元），是明清两代皇帝祭祀天地之神和祈祷五谷丰收的地方。被认为是现存的一组最精致，最美丽的古建筑群。参观游览【福润四季非遗文化收藏博物馆】（约1.5小时，景区内有旅游纪念品销售，非旅行社安排购物店）非遗文化中心可以让您全方位了解老北京非遗文化。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参观万园之园【圆明园】（首道大门票，不少于1小时）圆明园于1860年遭英法联军焚毁，文物被掠夺的数量粗略统计约有150万件。被誉为“一切造园艺术的典范”和“万园之园”。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3.用餐：4早3正，正餐25元/人/餐（十人一桌八菜一汤，如人数减少，菜数相应减少。所有行程中不含餐的敬  请自理，如因自身原因放弃用餐，则餐费不退。）
                <w:br/>
                4.门票：景点大门票（景区交通和小门票，可根据需要自行到景区购买,赠送项目不参加不退费用）
                <w:br/>
                5.住宿：经济型酒店，单房差500元/人；我社不提供自然单间，若产生单房差需要客人现补房差或拼住三人间，若无三人间则补房差）（大床/双床不指定）
                <w:br/>
                6.儿童（6周岁以下）:含正餐、导服、门票、旅游车位；不含早餐、床位、高铁票。
                <w:br/>
                （6岁以上儿童价格和所含项目需另询）
                <w:br/>
                此团价格为打包价格，老年（60周岁以上）价格同成人，在京无任何优惠可退。
                <w:br/>
                7.同车费：散拼团中，每一组客人在7人（含7人，含儿童）以上，加收每人100元的费用（含成人以及老人），12人以上价格另询。
                <w:br/>
                8.赠送：天安门集体照（每个家庭一张）（赠送项目，自愿放弃不退费用）
                <w:br/>
                9.此产品为散拼团，第一天和最后一天为接送时间，不排行程，无导游服务，导游从第二天有行程开始服务！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【金殿国际非遗文化中心/玉泰宫/京城印象】</w:t>
            </w:r>
          </w:p>
        </w:tc>
        <w:tc>
          <w:tcPr/>
          <w:p>
            <w:pPr>
              <w:pStyle w:val="indent"/>
            </w:pPr>
            <w:r>
              <w:rPr>
                <w:rFonts w:ascii="微软雅黑" w:hAnsi="微软雅黑" w:eastAsia="微软雅黑" w:cs="微软雅黑"/>
                <w:color w:val="000000"/>
                <w:sz w:val="20"/>
                <w:szCs w:val="20"/>
              </w:rPr>
              <w:t xml:space="preserve">参观【金殿国际非遗文化中心/玉泰宫/京城印象】（3选1，具体以实际安排为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福润四季非遗文化收藏博物馆</w:t>
            </w:r>
          </w:p>
        </w:tc>
        <w:tc>
          <w:tcPr/>
          <w:p>
            <w:pPr>
              <w:pStyle w:val="indent"/>
            </w:pPr>
            <w:r>
              <w:rPr>
                <w:rFonts w:ascii="微软雅黑" w:hAnsi="微软雅黑" w:eastAsia="微软雅黑" w:cs="微软雅黑"/>
                <w:color w:val="000000"/>
                <w:sz w:val="20"/>
                <w:szCs w:val="20"/>
              </w:rPr>
              <w:t xml:space="preserve">参观游览【福润四季非遗文化收藏博物馆】（约1.5小时，景区内有旅游纪念品销售，非旅行社安排购物店）非遗文化中心可以让您全方位了解老北京非遗文化。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杂技表演或金面王朝，老北京堂会表演</w:t>
            </w:r>
          </w:p>
        </w:tc>
        <w:tc>
          <w:tcPr/>
          <w:p>
            <w:pPr>
              <w:pStyle w:val="indent"/>
            </w:pPr>
            <w:r>
              <w:rPr>
                <w:rFonts w:ascii="微软雅黑" w:hAnsi="微软雅黑" w:eastAsia="微软雅黑" w:cs="微软雅黑"/>
                <w:color w:val="000000"/>
                <w:sz w:val="20"/>
                <w:szCs w:val="20"/>
              </w:rPr>
              <w:t xml:space="preserve">为丰富行程落地后推荐套餐外报价540元/人优惠后价格360元/人：杂技表演或金面王朝，老北京堂会表演，摆渡车和导览耳机，圆明园精品游。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2025-07-03T22:27:43+08:00</dcterms:created>
  <dcterms:modified xsi:type="dcterms:W3CDTF">2025-07-03T22:27:43+08:00</dcterms:modified>
</cp:coreProperties>
</file>

<file path=docProps/custom.xml><?xml version="1.0" encoding="utf-8"?>
<Properties xmlns="http://schemas.openxmlformats.org/officeDocument/2006/custom-properties" xmlns:vt="http://schemas.openxmlformats.org/officeDocument/2006/docPropsVTypes"/>
</file>