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【北京紫禁皇城】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常规系列-【紫禁皇城】
                <w:br/>
                行程特色    
                <w:br/>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5.住宿：广西大厦，皇家格兰云天，山西大厦3选1，单房差 1200元/人    退1100元/人。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2025-05-23T17:04:50+08:00</dcterms:created>
  <dcterms:modified xsi:type="dcterms:W3CDTF">2025-05-23T17:04:50+08:00</dcterms:modified>
</cp:coreProperties>
</file>

<file path=docProps/custom.xml><?xml version="1.0" encoding="utf-8"?>
<Properties xmlns="http://schemas.openxmlformats.org/officeDocument/2006/custom-properties" xmlns:vt="http://schemas.openxmlformats.org/officeDocument/2006/docPropsVTypes"/>
</file>