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【纯玩大连】大连、旅顺、金石滩、棒棰岛·双飞5日游行程单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0031746670607kJ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半部近代史之城——4A旅顺口
                <w:br/>
                ② 大连后花园 一海一世界——5A金石滩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【旅顺】旅顺博物馆丨博物苑景区丨风情太阳沟丨肃清王府旧址丨中苏友谊纪念塔
                <w:br/>
                【市内】星海广场丨浪漫滨海路丨俄罗斯风情街丨东方威尼斯水城丨棒棰岛
                <w:br/>
                【金石滩】十里黄金海岸丨梦回汉唐 穿越之旅丨一帆风顺广场丨风铃小路 聆听盛世光年
                <w:br/>
                ◤美味食刻◢  餐餐不重样  顿顿是特色 直击味蕾
                <w:br/>
                炖菜天花板-东北铁锅炖   大口吃肉--霸气牛头宴   饺子开会--东北特色饺子宴
                <w:br/>
                ◤甄选酒店◢商务酒店  升级一晚网评海景四钻酒店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组团地-大连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棒棰岛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MINI海岛--【棒棰岛风景区】（约60分钟，不含景区电瓶车）是一处以山、海、岛、滩为主要景观的风景胜地。这里拥有清澈的海水和干净的海滩，海岸风光相当迷人。岛上散布着风格各异的别墅群，有如鲜花散落在如茵的草地上，这就是著名的棒棰岛宾馆，当年是国家领导人避暑疗养之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大连----常州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：全程正规营运手续空调旅游车（安心出行，一人一正座含婴儿，根据人数用车，保证车辆干净舒适）
                <w:br/>
                2、住宿：大连商务酒店(三星未挂牌)酒店参考酒店：樱桃里酒店、丰华酒店、般佈紫竹或同级
                <w:br/>
                升级一晚网评四钻海景酒店 参考酒店：世茂御龙海湾或同级
                <w:br/>
                （不产生自然单间，如产生单男/女，需补房差）；
                <w:br/>
                （东北非一线发达城市，接待能力有限，我社安排当地同级标准中较好酒店，游客报名前可根据我社提供参考酒店名称提前做了解）
                <w:br/>
                3、用餐：4早4正餐（早餐为酒店赠送，不吃不退；正餐安排升级东北铁锅炖、东北饺子宴、牛头宴 十人一桌 全程正餐 不吃不退 敬请谅解）
                <w:br/>
                4、购物：全程无购物（注：旅行社在产品线路中不安排购物店，但行程中途经的很多场所，如景区、酒店、餐厅、机场、火车站等内部都设有购物性商店，此类不属于旅行社安排，我社对其上品质量无法担保，请慎重选择）
                <w:br/>
                4、门票：行程所列景点第一道大门票 不含景区小交通
                <w:br/>
                5、儿童不含：酒店早餐、床位、门票、观光车、电瓶车、索道等费用。赠送项目如产生费用清按实际费用自理，景区内另行付费景点或娱乐项目，请根据喜好自行选择
                <w:br/>
                6、儿童包含：全程正规营运手续空调旅游车（安心出行，一人一正座含婴儿，根据人数用车，保证车辆干净舒适）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潜艇博物馆+潜艇模拟巡航－220元/人
                <w:br/>
                闯关东影视基地+电瓶车－260元/人
                <w:br/>
                印象旅顺大型表演-180元/人
                <w:br/>
                东北狮虎园+小虎乐园+散养景区车--115元/人
                <w:br/>
                海上垂钓+捞海带+品海鲜-280元/人
                <w:br/>
                自理景点非一成不变、根据季节天气变化等因素调整，景区内交通不属于自费景点，自愿参加，无强制。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2025-05-24T00:52:29+08:00</dcterms:created>
  <dcterms:modified xsi:type="dcterms:W3CDTF">2025-05-24T00:52:29+08:00</dcterms:modified>
</cp:coreProperties>
</file>

<file path=docProps/custom.xml><?xml version="1.0" encoding="utf-8"?>
<Properties xmlns="http://schemas.openxmlformats.org/officeDocument/2006/custom-properties" xmlns:vt="http://schemas.openxmlformats.org/officeDocument/2006/docPropsVTypes"/>
</file>