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春季杭州·踏青赏花&lt;杭州西湖+自由选择灵隐寺飞来峰+西溪湿地+南浔古镇纯玩2日游&gt;真纯玩舒心游行程单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非凡杭州两日游.</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苏州-杭州
                <w:br/>
              </w:t>
            </w:r>
          </w:p>
          <w:p>
            <w:pPr>
              <w:pStyle w:val="indent"/>
            </w:pPr>
            <w:r>
              <w:rPr>
                <w:rFonts w:ascii="微软雅黑" w:hAnsi="微软雅黑" w:eastAsia="微软雅黑" w:cs="微软雅黑"/>
                <w:color w:val="000000"/>
                <w:sz w:val="20"/>
                <w:szCs w:val="20"/>
              </w:rPr>
              <w:t xml:space="preserve">
                晨起指定时间、地点集合出发至杭州，后前往游览国家5A级风景区，素有“人间天堂”的美誉 ——【西湖】（赠送游览，游览时间约3小时），“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打卡【苏堤】，旧称苏公堤，是一条贯穿西湖南北风景区的林荫大堤，位于浙江省杭州市西湖区。苏堤是北宋元祐四年(1089)，诗人苏轼（苏东坡）任杭州知州时，疏浚西湖，利用浚挖的淤泥构筑并历经后世演变而形成的，杭州人民为纪念苏东坡治理西湖的功绩，把它命名为“苏堤”。寻觅【断桥残雪】为西湖十景之一。断桥位于白堤东端，南宋时又名宝祐桥，也称为段家桥。今桥为1941年重建。桥畔有“云水光中”水榭和断桥残雪碑亭。断桥残雪景观内涵说法不一，一般指冬日雪后，桥的阳面冰雪消融，但阴面仍有残雪似银，从高处眺望，桥似断非断。伫立桥头，放眼四望，远山近水，尽收眼底，是欣赏西湖雪景之佳地。 五十年代又经修饰 。桥的东北有碑亭，内立“断桥残雪”碑。西湖十景之【曲院风荷】位于西湖西侧，岳飞庙前面。南宋时，此有一座官家酿酒的作坊，取金沙涧的溪水造曲酒，闻名国内。附近的池塘种有菱荷，每当夏日风起，酒香荷香沁人心脾，因名“曲院风荷”。总占地面积12.65万平方米，总建筑面积268000平米。
                <w:br/>
                <w:br/>
                <w:br/>
                <w:br/>
                或自理游玩江南著名古刹之—的——【飞来峰】（门票价格45元，约2小时）：灵隐一带的山峰怪石嵯峨，风景绝异，印度僧人慧理称：“此乃中天竺国灵鹫山之小岭，不知何以飞来？”因此称为“飞来峰”。飞来峰是江南少见的古代石窟艺术瑰宝，可与四川大足石刻媲美。苏东坡曾有“溪山处处皆可庐，最爱灵隐飞来峰”的诗句。灵隐寺取“仙灵所隐”之意，光听名字便知其隐于山林，环境清幽。它位于飞来峰与北高峰之间灵隐山麓中，两峰挟峙，林木耸秀由来，深山古寺，云烟万状，是一处古朴幽静、景色宜人的游览胜地.....续游【祈福灵隐寺（门票价格30元，先进飞来峰）】（祈福：愿所得皆所期，所求皆所愿，灵隐寺香花券自理30元/人）灵隐寺开山祖师为西印度僧人慧理和尚。他在东晋咸和初，由中原云游入浙，至武林（即今杭州），见有一峰而叹曰：“此乃中天竺国灵鹫山一小岭，不知何代飞来？佛在世日，多为仙灵所隐。”遂于峰前建寺，名曰灵隐。适时入住酒店。
                <w:br/>
                <w:br/>
                备注：飞来峰灵隐寺需满十人导游带领前往，门票自理，如未满十人，可自行前往飞来峰灵隐寺景区
                <w:br/>
                <w:br/>
                温馨提示：涉及黄金周，节假日，周末，西湖风景区大巴车禁止进入，进出西湖景区换乘，费用需客人自理10元/人，敬请谅解！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杭州-苏州
                <w:br/>
              </w:t>
            </w:r>
          </w:p>
          <w:p>
            <w:pPr>
              <w:pStyle w:val="indent"/>
            </w:pPr>
            <w:r>
              <w:rPr>
                <w:rFonts w:ascii="微软雅黑" w:hAnsi="微软雅黑" w:eastAsia="微软雅黑" w:cs="微软雅黑"/>
                <w:color w:val="000000"/>
                <w:sz w:val="20"/>
                <w:szCs w:val="20"/>
              </w:rPr>
              <w:t xml:space="preserve">
                早餐后前往早餐后游览令宋高宗一见倾心的--【西溪湿地国家公园三期】【含门票，游船+电瓶车60元不含（必须自理），游览约2小时】「西溪，且留下。」九百余年前，宋高宗以一句感叹为西溪的美下了注脚；九百余年后，同一句话、同一片景因电影《非诚勿扰》而声名大噪。走过因文人墨客加持而备受注目的西湖，杭州旅程的尾声，我们来到西溪湿地国家公园，一探令宋高宗与《非诚勿扰》中的葛优都一见倾心的原生态美景。西溪湿地被称为“杭州之肾”，与西湖、西泠并称为杭州“三西”，是目前国内仅有的集城市湿地、农耕湿地和文化湿地于一体的国家湿地公园。后游览游览【南浔古镇】（免大门票，古镇内小景点自愿自费游览；游览约2小时）：历史悠久的文化重镇，素有“鱼米之乡”、“丝绸之府”之美誉，古镇里的很多建筑除了江南水乡诗画一般的神韵以外，还多了一份西洋建筑的韵味；自愿自费游览闻名遐迩的江南园林——小莲庄，著名私家藏书楼——嘉业堂，江南第一巨宅——张石铭故居等；下午适时回程，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1、交通：空调旅游车（保证一人一座，根据实际人数安排车型）
                <w:br/>
                2、门票：行程所列景区首道大门票，客人自身原因放弃游玩景点，已包含门票费用概不退还
                <w:br/>
                3、住宿：商务酒店（占床含早餐，不占床不送）
                <w:br/>
                4、导游：全程导游陪同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1、建议游客购买旅游意外险
                <w:br/>
                2、用餐：正餐不含，请自理（导游可协助代订）
                <w:br/>
                3、除景点第一大门票外的二次消费（如索道、娱乐项目、请香等），请游客自愿选择，旅行社及导游不参与
                <w:br/>
                4、西溪湿地车船景交必须自理60元/人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2025-05-23T16:56:25+08:00</dcterms:created>
  <dcterms:modified xsi:type="dcterms:W3CDTF">2025-05-23T16:56:25+08:00</dcterms:modified>
</cp:coreProperties>
</file>

<file path=docProps/custom.xml><?xml version="1.0" encoding="utf-8"?>
<Properties xmlns="http://schemas.openxmlformats.org/officeDocument/2006/custom-properties" xmlns:vt="http://schemas.openxmlformats.org/officeDocument/2006/docPropsVTypes"/>
</file>