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【本色版纳】昆明·普洱·版纳双飞六天五晚，纯玩休闲之旅行程单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00717434130623q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热带美学
                <w:br/>
                奇遇自然本色
                <w:br/>
                <w:br/>
                品质纯玩团
                <w:br/>
                无收客限制
                <w:br/>
                单人可拼房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本色美学臻享礼遇
                <w:br/>
                蜜月专享 鲜花铺床
                <w:br/>
                全程一车一导
                <w:br/>
                全程尊享服务细节
                <w:br/>
                <w:br/>
                普洱国家森林公园“趣踏春”
                <w:br/>
                与野生动物亲密互动
                <w:br/>
                <w:br/>
                春日的漫游趣玩
                <w:br/>
                野象谷|告庄西双景|墨江北标园|大佛寺
                <w:br/>
                <w:br/>
                “烹”然心动飨春趣
                <w:br/>
                孔雀宴|森林氧餐|哈尼风味餐|傣族特色餐
                <w:br/>
                <w:br/>
                缱绻春日享舒适
                <w:br/>
                全程四钻酒店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各地-昆明
                <w:br/>
              </w:t>
            </w:r>
          </w:p>
          <w:p>
            <w:pPr>
              <w:pStyle w:val="indent"/>
            </w:pPr>
            <w:r>
              <w:rPr>
                <w:rFonts w:ascii="微软雅黑" w:hAnsi="微软雅黑" w:eastAsia="微软雅黑" w:cs="微软雅黑"/>
                <w:color w:val="000000"/>
                <w:sz w:val="20"/>
                <w:szCs w:val="20"/>
              </w:rPr>
              <w:t xml:space="preserve">
                今日，贵宾请根据出发航班时间，提前赴当地机场候机。【飞机】抵达【昆明长水国际机场】后，我社安排礼宾人员欢迎您的到来！接待人员为贵宾办理好签到手续后，安排接机车辆送达入住酒店。待办理完酒店入住手续，贵宾尽可自由安排今日剩余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昆明→普洱
                <w:br/>
              </w:t>
            </w:r>
          </w:p>
          <w:p>
            <w:pPr>
              <w:pStyle w:val="indent"/>
            </w:pPr>
            <w:r>
              <w:rPr>
                <w:rFonts w:ascii="微软雅黑" w:hAnsi="微软雅黑" w:eastAsia="微软雅黑" w:cs="微软雅黑"/>
                <w:color w:val="000000"/>
                <w:sz w:val="20"/>
                <w:szCs w:val="20"/>
              </w:rPr>
              <w:t xml:space="preserve">
                早餐后，乘车至玉溪，游览昆明的后花园，中国最大的深水型淡水湖泊【4A景区-抚仙湖】（赠送脚踏船）这里可以欣赏到相当清澈的湖水，用“天空之境”来形容也毫不夸张。踏上环抱脚踏船，到湖中游一圈，近距离感受琉璃万顷的魅力。
                <w:br/>
                而后乘车前往北回归线穿过的墨江哈尼族自治县，【4A景区-墨江北回归线标志园】（不含飞天魔毯70元/人）以“双胞胎井”、“太阳之路”、“夸父追日”、“北回归线之门”、“日晷广场”、“春夏秋冬”等建筑小品，雕塑以及主体标志，创造了一个形象生动的空间系列，以科普博物馆表达对自然、生命、阳光的理解，并通过技术手段精确地展示北回归线的地理位置及变化，每年夏至均可在此“捕捉”到北回归线的身影。在此可以顺势依山漫游，感受道路曲折蜿蜒，绿树成荫，蝉鸣林间，鸟语枝头的惬意。
                <w:br/>
                享用晚餐后，前往酒店休息，等待启西双版纳之旅。
                <w:br/>
                温馨提示：
                <w:br/>
                ①在享受自然美景时应注意安全，不要下湖游泳，并遵守相关规定和指示，同时，爱护环境，不乱扔垃圾，不破坏植被；  
                <w:br/>
                ②自觉遵守参观游览秩序，讲究文明，注意礼貌，自觉遵守社会公德，积极配合并协助工作人员管理。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普洱→景洪
                <w:br/>
              </w:t>
            </w:r>
          </w:p>
          <w:p>
            <w:pPr>
              <w:pStyle w:val="indent"/>
            </w:pPr>
            <w:r>
              <w:rPr>
                <w:rFonts w:ascii="微软雅黑" w:hAnsi="微软雅黑" w:eastAsia="微软雅黑" w:cs="微软雅黑"/>
                <w:color w:val="000000"/>
                <w:sz w:val="20"/>
                <w:szCs w:val="20"/>
              </w:rPr>
              <w:t xml:space="preserve">
                早餐后，乘车前往【4A景区-普洱国家森林公园（犀牛坪）】（不含景区电瓶车50元/人）走进现实版的动物森友会，在绿意盎然的森林中漫步，零距离观赏与恐龙同时代的活化石“中华桫椤”，徘徊在各色各样的兰花中觅花香。与生物多样性撞个满怀，偶遇犀牛在草地自由地奔跑，长臂猿在林间欢乐地飘荡，与小熊猫互动，在林中肆意地玩耍，各种水禽在湿地悠闲地徜徉，蝴蝶在山谷婉转起舞，鸟儿在枝头雀跃歌唱。
                <w:br/>
                中餐在热带雨林中品尝森林的气息—森林氧餐。沉浸在森林氧吧里，感受大自然的馈赠，让身心得到最纯粹的放松与舒缓。
                <w:br/>
                中餐后，乘车游览理想而神秘的热带雨林探险圣地【4A景区-野象谷】（不推不含景交）西双版纳古有“乘象国”之称从激流到静水，从草丛到灌林，从林下到林冠，都是动物们栖息地所在。在这片原始的热带雨林当中有着数十头大象生活，走上观象栈道，两边葱郁的树木带来足够的氧分，耐心等待，随时有机会看到壮观的野象群出没，大摇大摆走过，甚至可以近距离观察大象......另外，野象谷的“百鸟园”，饲养着云南特有的珍稀鸟类和一些美丽的观赏鸟类；以及走进去，扑面所见满眼皆是各色飞舞的蝴蝶的“蝴蝶园”......生机勃勃的热带雨林生态系统给各类动植物提供了安身之所。
                <w:br/>
                后前往【告庄西双景】告庄西双景为傣语，汉意为“九塔十二寨”，旨在重现古时景洪盛景，打造一个繁华昌盛的“景洪城中之城”。星光夜市一片璀璨，通亮如白昼，如同点起了成千上万盏灯火，更像灯火的海洋，璀璨耀眼，如天边的银河，美不胜收。
                <w:br/>
                今晚晚餐自理，可自行品尝当地特色美食。【告庄星光夜市】的摊位上可以吃到地道的傣味小吃，如炒米粉、傣族炸鸡和傣味火锅等等。这些美食不仅具有独特的口味和风味，更是可以品尝到地域文化的独特风韵。自由活动结束后，自行前往酒店休息。
                <w:br/>
                温馨提示：
                <w:br/>
                ①游玩野象谷时，请勿试图作出惊吓大象的行为；如有拍照、合影等需求，请在景区工作人员安排下进行。
                <w:br/>
                ②自由游览时，注意财物。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
                <w:br/>
              </w:t>
            </w:r>
          </w:p>
          <w:p>
            <w:pPr>
              <w:pStyle w:val="indent"/>
            </w:pPr>
            <w:r>
              <w:rPr>
                <w:rFonts w:ascii="微软雅黑" w:hAnsi="微软雅黑" w:eastAsia="微软雅黑" w:cs="微软雅黑"/>
                <w:color w:val="000000"/>
                <w:sz w:val="20"/>
                <w:szCs w:val="20"/>
              </w:rPr>
              <w:t xml:space="preserve">
                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后乘车前往【4A景区-勐泐大佛寺】（不含景区电瓶车单程40元/人）是在古代傣王朝的皇家寺院“景飘佛寺”的原址上恢复重建的，“景飘佛寺”是傣族历史上一位名叫拨龙的傣王为纪念病故的王妃南纱维扁而修建，景区内可体验傣族传统泼水活动和孔雀放飞到网红玻璃栈道是拍一组美照，留下异域风情纪念。
                <w:br/>
                之后推荐体验【勐巴拉娜西】篝火晚会280元/人（或澜沧江•湄公河之夜280/人、或湄公河邮轮280元/人）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今日无晚餐安排，贵宾可根据个人喜好选择美食。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傣族村寨→昆明
                <w:br/>
              </w:t>
            </w:r>
          </w:p>
          <w:p>
            <w:pPr>
              <w:pStyle w:val="indent"/>
            </w:pPr>
            <w:r>
              <w:rPr>
                <w:rFonts w:ascii="微软雅黑" w:hAnsi="微软雅黑" w:eastAsia="微软雅黑" w:cs="微软雅黑"/>
                <w:color w:val="000000"/>
                <w:sz w:val="20"/>
                <w:szCs w:val="20"/>
              </w:rPr>
              <w:t xml:space="preserve">
                早餐后，参观【傣族村寨】了解一代傣王带领傣族寨子致富：“吃水不忘挖井人，致富不忘共产党”，走村串寨，进入傣族家里听听傣族的故事，生活习惯。当天行程结束后乘车前往昆明，后送至昆明酒店。今日晚餐自理，入住酒店后可自行品尝当地特色美食。
                <w:br/>
                温馨提示：
                <w:br/>
                ①进入傣族村寨参观傣家竹楼，请尊重傣族人得风俗习惯；
                <w:br/>
                ②出行期间注意安全，注意防晒，注意蚊虫叮咬。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昆明-各地
                <w:br/>
              </w:t>
            </w:r>
          </w:p>
          <w:p>
            <w:pPr>
              <w:pStyle w:val="indent"/>
            </w:pPr>
            <w:r>
              <w:rPr>
                <w:rFonts w:ascii="微软雅黑" w:hAnsi="微软雅黑" w:eastAsia="微软雅黑" w:cs="微软雅黑"/>
                <w:color w:val="000000"/>
                <w:sz w:val="20"/>
                <w:szCs w:val="20"/>
              </w:rPr>
              <w:t xml:space="preserve">
                早餐后，游览【游客集散中心】，根据您的航班时间送机，乘【飞机】返温暖的家，把春城的真诚和美丽带给您的亲朋好友，服务结束！祝您旅途愉快！
                <w:br/>
                温馨提示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1、住宿：全新升级网评四钻酒店，每个成人一个床位，每两个成人一个普通标间，若指定大床房在标单同价的情况下可以满足，若酒店标单有差价或指定升级房型的情况需额外补足差价。
                <w:br/>
                2、用餐：5早5正餐。本行程用餐标准为￥30元/人，保证按照标示价格进行安排，用餐为10人/桌。自愿放弃无费用减免。
                <w:br/>
                3、用车：全程空调旅游车，按我社拼团人数选择车型，每人确保正座和10%的空座率；
                <w:br/>
                4、安全：旅行社为游客购买云南旅游组合保险（旅行社责任险）。
                <w:br/>
                5、门票：已含行程中景点首道大门票，行程以外不含；
                <w:br/>
                6、导游：其中4天导游全程陪同服务（第一天及最后一天是专业接机组工作人员接送机）
                <w:br/>
                7、儿童：2-12周岁儿童含：旅游汽车费、正餐一半餐费。不含：门票、床位、早餐费（早餐费按入住酒店收费规定，由家长现付）。
                <w:br/>
                <w:br/>
                酒店介绍
                <w:br/>
                昆明酒店：新思潮、来住星辰S酒店、泽熙酒店、铭春花园温泉酒店、云琪大酒店、大商汇万达悦华酒店、中凰酒店、都市高尔夫酒店、泰逸东辉、维居金鹰大酒店、高原明珠大酒店、恒盛酒店、玺景曼忻、华美达安可酒店、凯姆德大酒店、郎玺酒店、锦江都城、漫心酒店或同级
                <w:br/>
                普洱酒店：昌裕酒店、景兰大酒店、盈龙酒店、喆·啡酒店、长禄酒店、蓝舍酒店、曼迪酒店、金凤酒店、铂曼酒店或同级
                <w:br/>
                景洪市区酒店：上源国际酒店、鑫盛时代酒店、麦客达温德姆、云舒酒店、品格丽呈酒店、云禾园酒店、勐邦雅假日酒店、亦诚国际酒店、天幕象居、凯里亚德酒店、国投会展酒店、景兰大酒店、腾云酒店、滨港国际、泰谷B座或同级
                <w:br/>
                温馨提示：如遇特殊原因导致不能安排备选酒店时，我社有权安排同级别、同标准的其他酒店。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1、未包含的景区小交通
                <w:br/>
                2、酒店单房差，若行程中产生的单房差
                <w:br/>
                3、因交通延阻、罢工、天气、飞机机器故障、航班取消或更改时间等不可抗力原因所引致的额外费用；
                <w:br/>
                4、酒店内洗衣、理发、电话、传真、收费电视、饮品、烟酒等个人消费；
                <w:br/>
                5、我社在不减少游览景点和不降低服务标准的情况下，有权对景点先后游览顺序进行适当调整！
                <w:br/>
                6、不含航空保险
                <w:br/>
                7、一切私人消费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必消景区小交通：大佛寺单程电瓶车¥40元/人；北回归线标志园飞天魔毯¥70元/人；普洱国家森林公园电瓶车¥50元/人；
                <w:br/>
                推荐娱乐项目：澜沧江•湄公河之夜280/人；勐巴拉纳西篝火晚会280元/人或湄公河邮轮280元/人
                <w:br/>
                购物说明：纯玩无购物（景点/餐厅/服务区自带商业场地，不算店）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1、旅游线路产品，已将相关景点进行优惠打包，因此不可重复享受优惠（如特殊证件、优惠门票等），特别情况下涉及退费也仅退回优惠后的门票费用，任何费用一律在当地现退游客。
                <w:br/>
                2、根据国家旅游法规定，为确保您的旅程顺利，请您随身携带并自行保管好您的有效身份证明及贵重物品。
                <w:br/>
                3、我社在不减少游览景点和不降低服务标准的情况下，有权对景点先后游览顺序进行适当调整！
                <w:br/>
                4、如遇人力不可抗拒因素（如天气、罢工、政府行为等）或旅行社已尽义务仍不能避免的事件（公共交通延误或取消；交通堵塞等）导游有权调整旅行社产品中景点的先后次序及游览时间。
                <w:br/>
                5、为了确保旅游顺利出行，有下列情况禁止参加旅游：（1）传染性疾病患者，如传染性肝炎、活动期肺结核、伤寒等传染病人；（2）心血管疾病患者，如严重高血压、心功能不全、心肌缺氧、心肌梗塞，心脏做过支架手术等病人；（3）脑血管疾病患者，如脑血栓、脑出血、脑肿瘤等病人；（4）呼吸系统疾病患者，如肺气肿、肺心病等病人；（5）精神病患者，如癫痫及各种精神病人；（6）严重贫血病患者，如血红蛋白水平在50克/升以下的病人；（7）大中型手术的恢复期患者；（8）孕妇、行动不便者及身体极度虚弱者。请各位游客配合，如有属于以上情况，仍隐瞒情况报名参加游览者，其产生的一切后果敬请自负，因此产生的相关损失也将由游客承担，并且在旅游前或旅游途中发现游客有以上情况，本旅行社有强制终止合同的权力，由此产生的所有损失由游客自行承担！
                <w:br/>
                6、根据国家相关法律法规，若因人力不可抗拒的因素而造成对行程的影响，旅行社将协助游客进行解决，但不承担相应损失，若因此而增加的费用，敬请游客自行承担。
                <w:br/>
                7、行程中导游有任何违反合同之处，请游客坚决抵制，并及时反馈，争取将双方损失降至最低，若当时因协商无果而拒绝继续行程产生的一切损失由游客自行承担。
                <w:br/>
                8、本行程所标注的航空飞行时间、列车/动车运行时间、旅游车运行时间、景区景点游玩时间和游玩顺序仅供参考，本社承诺在不减少景区景点的情况下，游玩时间和顺序由随团导游根据实际情况进行安排和调整。
                <w:br/>
                9、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10、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11、云南属低纬度高原，多数地区昼夜温差大，出行前请根据个人对气候耐受程度配备轻便、可随身携带的防寒、防晒衣物。
                <w:br/>
                12、云南属少数民族聚居地，各少数民族间生活习性、宗教信仰和民族文化差异大，旅游过程中请尊重当地风俗民情，不要出现挑衅、侮辱少数民族等不文明行为。
                <w:br/>
                13、旅游过程中，涉及的体验活动，请根据自身年龄、身体状况和风险可控性选择是否参加，如患有心脏病、高血压、恐高等可能危害自身健康的疾病，请如实、明确告知随团导游，勿隐瞒！
                <w:br/>
                14、旅游过程中，游览涉水、高山等特殊环境的景区时，请听从随团导游和景区工作人员的安全告知，勿擅自作出可能危害自身和他人安全的行为。
                <w:br/>
                15、旅游过程中，在进入景区景点、乘坐缆车、电瓶车、索道、游船等交通工具时，请听从随团导游和景区工作人员安排，礼貌排队、文明乘坐。
                <w:br/>
                16、行程中发生异议，请及时于当地提出并认真填写《意见反馈表》，我社会积极协调处理，若返程后投诉，我社不予受理。
                <w:br/>
                17、建议您保持良好的出游心态，互相理解，互相尊重，凡事友好协商，祝您拥有愉快而难忘的旅程。在旅游过程中游客所参加的旅游活动应选择自己能控制风险的旅游项目，并对自己安全负责。
                <w:br/>
                <w:br/>
                注意事项	
                <w:br/>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2025-08-03T08:25:00+08:00</dcterms:created>
  <dcterms:modified xsi:type="dcterms:W3CDTF">2025-08-03T08:25:00+08:00</dcterms:modified>
</cp:coreProperties>
</file>

<file path=docProps/custom.xml><?xml version="1.0" encoding="utf-8"?>
<Properties xmlns="http://schemas.openxmlformats.org/officeDocument/2006/custom-properties" xmlns:vt="http://schemas.openxmlformats.org/officeDocument/2006/docPropsVTypes"/>
</file>