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【畅游双长隆】广州市区、长隆野生动物园、佛山顺德、珠海长隆双飞5日游行程单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0051737515400li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《爸爸去哪儿》电影拍摄地大型的主题公园
                <w:br/>
                私人订制:睡到自然醒。行程悠然自在且充裕，体验城市特有风光
                <w:br/>
                甄选酒店:甄选五钻酒店，含丰富自助早餐、含室内恒温泳池。
                <w:br/>
                珠海海洋王国探秘海底神奇世界，看呆萌企鹅，烟花表演秀
                <w:br/>
                安排充足时间自由活动，让您体验打卡广东美景美食
                <w:br/>
                船游体验世纪工程，魅力港澳游，去感受一地三通不同风光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《爸爸去哪儿》电影拍摄地大型的主题公园
                <w:br/>
                私人订制:睡到自然醒。行程悠然自在且充裕，体验城市特有风光
                <w:br/>
                甄选酒店:甄选五钻酒店，含丰富自助早餐、含室内恒温泳池。
                <w:br/>
                珠海海洋王国探秘海底神奇世界，看呆萌企鹅，烟花表演秀
                <w:br/>
                安排充足时间自由活动，让您体验打卡广东美景美食
                <w:br/>
                船游体验世纪工程，魅力港澳游，去感受一地三通不同风光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上海-广州  MU5303  11:30--14:05
                <w:br/>
              </w:t>
            </w:r>
          </w:p>
          <w:p>
            <w:pPr>
              <w:pStyle w:val="indent"/>
            </w:pPr>
            <w:r>
              <w:rPr>
                <w:rFonts w:ascii="微软雅黑" w:hAnsi="微软雅黑" w:eastAsia="微软雅黑" w:cs="微软雅黑"/>
                <w:color w:val="000000"/>
                <w:sz w:val="20"/>
                <w:szCs w:val="20"/>
              </w:rPr>
              <w:t xml:space="preserve">
                亲爱的贵宾们前往机场乘赴飞机赴中国羊城—广州，接团后乘大巴前往酒店办理入住酒店休息！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广州东圃合景福朋喜来登酒店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广州野生动物园
                <w:br/>
              </w:t>
            </w:r>
          </w:p>
          <w:p>
            <w:pPr>
              <w:pStyle w:val="indent"/>
            </w:pPr>
            <w:r>
              <w:rPr>
                <w:rFonts w:ascii="微软雅黑" w:hAnsi="微软雅黑" w:eastAsia="微软雅黑" w:cs="微软雅黑"/>
                <w:color w:val="000000"/>
                <w:sz w:val="20"/>
                <w:szCs w:val="20"/>
              </w:rPr>
              <w:t xml:space="preserve">
                （景点不分先后）早餐后前往游览【长隆野生动物园】这是亚洲最大的野生动物主题公园，2007年被评为全国首批、广州唯一国家级5A旅游景区，园内拥有10只中国大熊猫、13只澳洲树雄（考拉）等世界各国国宝在内的460余种20000余只珍惜动物，拥有全世界表演阵容最强大的白虎表演、大象表演、鹦鹉表演、树熊表演、猴子表演等五大动物表演秀。后乘车前往酒店休息！
                <w:br/>
                温情提示：
                <w:br/>
                1、园区内是不允许带食物入内的，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广州东圃合景福朋喜来登酒店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广州-顺德
                <w:br/>
              </w:t>
            </w:r>
          </w:p>
          <w:p>
            <w:pPr>
              <w:pStyle w:val="indent"/>
            </w:pPr>
            <w:r>
              <w:rPr>
                <w:rFonts w:ascii="微软雅黑" w:hAnsi="微软雅黑" w:eastAsia="微软雅黑" w:cs="微软雅黑"/>
                <w:color w:val="000000"/>
                <w:sz w:val="20"/>
                <w:szCs w:val="20"/>
              </w:rPr>
              <w:t xml:space="preserve">
                早餐后乘车前往参观游览【黄埔军校】（参观约50分钟，周一闭馆改广州永庆坊景点）黄埔军校史迹丰富，山水相融，已初步重现昔日风姿，是游览的好去处，也是进行爱国主义教育的好地方。这里是大革命时期孙中山在中国共产党和苏联的帮助下建立的一所新型军事学校，享用粤式茶点，下午前往佛山（车程70分钟）乘车前往素有"给我一整天，还你一千年"【南风古灶】位于佛山市著名的南国陶都石湾，参观全国一流的陶瓷艺术博物馆、世界最大的陶瓷人物雕塑《陶女》其制陶历史已有五百多年，有“陶瓷活化石”之称。景区由南风古灶、陶塑公园、绿舟孔雀园三个部分组成，园内有古寮场，明清古建筑群、玩陶中心、石湾陶瓷博物馆、公仔街、大缸瀑布等景观，其中最著名的是一座建于明代正德年间（1506—1521）的龙窑，五百年来窑火不断且保存完好，是世界上持续使用至今最古老的龙窑。后体验手做双皮奶DIY，双皮奶制作(现场品尝）非物质文化遗产，广东甜品之王—佛山双皮奶，体验看似简单，其中暗藏玄机的双皮奶如何形成口味独特的制作过程，让美食大师手把手教你，并品尝你自己亲手制作的双皮奶。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顺德新君悦酒店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
                <w:br/>
              </w:t>
            </w:r>
          </w:p>
          <w:p>
            <w:pPr>
              <w:pStyle w:val="indent"/>
            </w:pPr>
            <w:r>
              <w:rPr>
                <w:rFonts w:ascii="微软雅黑" w:hAnsi="微软雅黑" w:eastAsia="微软雅黑" w:cs="微软雅黑"/>
                <w:color w:val="000000"/>
                <w:sz w:val="20"/>
                <w:szCs w:val="20"/>
              </w:rPr>
              <w:t xml:space="preserve">
                早餐后前往珠海（车程1.5小时）长隆度假区游览【珠海长隆海洋王国】（游览7小时）拥有八大主题区，日接待游客量高达50,000人，在这里，我们为您精心设置了10个珍稀动物展馆、9项动感游乐设施、3个大型剧场表演、19个特色餐饮、多个主题商场、售卖亭以及花车巡游、中心湖表演等其他户外表演节目。指定时间集中，乘车前往珠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珠海铂尔曼酒店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珠海-上海
                <w:br/>
              </w:t>
            </w:r>
          </w:p>
          <w:p>
            <w:pPr>
              <w:pStyle w:val="indent"/>
            </w:pPr>
            <w:r>
              <w:rPr>
                <w:rFonts w:ascii="微软雅黑" w:hAnsi="微软雅黑" w:eastAsia="微软雅黑" w:cs="微软雅黑"/>
                <w:color w:val="000000"/>
                <w:sz w:val="20"/>
                <w:szCs w:val="20"/>
              </w:rPr>
              <w:t xml:space="preserve">
                享用早餐后乘车前往码头【船游港澳大桥】（不需要办通行证）近距离观赏到世纪工程--港珠澳大桥，还可以在海上感受珠海城市发展腾飞、日新月异的变化，畅游珠澳两地海域，让身心徜徉于水天之间，见证粤港澳大湾区如火如荼的建设场景，享一场粤港澳风光视觉盛宴，前往游览【外观珠海大剧院】【外观日月贝】（游览约20分钟）位于广东省珠海市情侣路野狸岛海滨，是中国唯一建设在海岛上的歌剧院。珠海大剧院由一大一小两组“贝壳”组成，构成了歌剧院的整体形象，因此得称“日月贝算好时间导游安排车送珠海机场，乘飞机 FM9358（20：00-22：05）返回温馨的家，结束之旅！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1、交通：往返大交通飞机含基建燃油 
                <w:br/>
                2、住宿：全程入住携程五钻酒店：2晚广州东圃合景福朋喜来登酒店+1晚顺德新君悦酒店+1晚珠海铂尔曼酒店
                <w:br/>
                3、用餐：占床着含早，含3正餐（其中1正688元/桌粤式茶点+1正888元/桌顺德私房菜+1正888元/桌珠海佛跳墙）其他正餐自理
                <w:br/>
                4、用车：当地空调旅游车，按实际人数调车，保证每人一个位置 
                <w:br/>
                5、门票：包含景区第一门票 
                <w:br/>
                6、导服：当地全程中文导游贴心服务 
                <w:br/>
                7、儿童：（1-1.49米以内 2-12岁以内）儿童机票、当地车位费、儿童门票、儿童正餐、导游服务费，儿童早餐、产生其他费用自理
                <w:br/>
                8、儿童：（1米以内，2-12岁以内）儿童机票、当地车位费、儿童门票、儿童正餐、导游服务费，儿童早餐、产生其他费用自理
                <w:br/>
                9、婴儿：（2岁以内）婴儿机票、当地车位费、儿童正餐、导游服务费，儿童早餐、产生其他费用自理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、不含旅游意外保险及航空保险（建议旅游者购买）；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5、不含因交通延误、取消等意外事件或战争、罢工、自然灾害等不可抗力原因导致额外费用；
                <w:br/>
                6、不含因旅游者违约、自身过错、自身疾病等自身原因导致人身财产损失而额外支付的费用；
                <w:br/>
                7、不含“接待标准及包含内容”以外的其他费用、行程外游客自愿参加项目的费用；
                <w:br/>
                8、团体票机票不支持中途更改、改签；请报名时务必核实客人准确的身份证名字及号码，如因组团社或客人提供的名单与身份证有误而不能正常登机或误机，造成的机票、房费、车费等损失皆由组团社或客人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有限身份证报名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有限身份证报名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2025-04-26T13:10:36+08:00</dcterms:created>
  <dcterms:modified xsi:type="dcterms:W3CDTF">2025-04-26T13:10:36+08:00</dcterms:modified>
</cp:coreProperties>
</file>

<file path=docProps/custom.xml><?xml version="1.0" encoding="utf-8"?>
<Properties xmlns="http://schemas.openxmlformats.org/officeDocument/2006/custom-properties" xmlns:vt="http://schemas.openxmlformats.org/officeDocument/2006/docPropsVTypes"/>
</file>