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 春节版】游船景点·一价全含 五星级涉外豪华游轮 上水—世纪远航 宜昌+长江三峡+重庆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TSX5173156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【世纪远航】游船：2024年首航，长江新一代电力推进绿色智能船舶 全新“荣耀级Pro”游轮！作为世纪游轮旗下最新一艘“荣耀级Pro”游轮，也是长江新一代绿色智能电力推进高 端豪华游轮，基于荣耀级系列游轮：荣耀号、凯歌号和绿洲号的提档升级，世纪远航 对客房、餐饮、服务和科技等设施的全面升级和突破。采用行业高度认可的电力推进 先进系统，已成功获得中国船级社绿色船舶认证与智能能效证书，极具安全、绿色、 科技、智能、舒适的游轮性能和体验，再度提升行业标杆。世纪远航的加入，世纪游轮营运船舶再次实现迭代升级，中国唯一全系列“电力推进 绿色环保游轮”舰队规模，稳步扩大，领航长江。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出发地——宜昌东——登船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
                <w:br/>
                17:00-20:00  宾客乘坐游船公司专门安排的"游轮巴士"，前往游船码头！
                <w:br/>
                游船公司提供免费码头行李搬提服务！
                <w:br/>
                办理登船入住手续，开启美丽的三峡游轮之旅。 
                <w:br/>
                18:30-20:30  登船自助晚餐，指定酒水畅饮 
                <w:br/>
                20:30-21:15  游船安全说明会游船说明会，介绍接下来游船的行程安排
                <w:br/>
                温馨提示： 1、去程如遇车票紧张或无票的情况下，可能出现中转，但保证不影响行程；  
                <w:br/>
                2、游轮巴士为船方统一安排，滚动发班，具体发车时间，以实际乘坐为准，期间可能需要您耐心等待，如有不便，敬请谅解！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晚餐：含餐（登船晚餐）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上岸游览【三峡大坝】（三峡工程博物馆、截流纪念园）。三峡大坝是当今世界上最大的水利发电工程。
                <w:br/>
                12:00-13:30  自助午餐，指定酒水畅饮
                <w:br/>
                14:00-18:00  甲板自由观光，还可参加丰富多彩的各项文化活动
                <w:br/>
                15:00-16:30  悠闲下午茶
                <w:br/>
                18:30-20:00  自助晚餐，指定酒水畅饮
                <w:br/>
                20:30-21:15  举行盛大的船长欢迎酒会暨迎宾派对
                <w:br/>
                22:00-23:00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免费早茶、早咖啡
                <w:br/>
                06:45-07:15  晨练时光
                <w:br/>
                07:00-08:30  自助早餐
                <w:br/>
                08:30-11:00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约11:00     游轮经过【巫峡】您可在阳光甲板倾听导游现场解说，亲身感受巫峡的秀美。
                <w:br/>
                12:00-13:30  自助午餐,指定酒水畅饮
                <w:br/>
                约14:00     游轮经过【瞿塘峡】，您可在阳光甲板倾听导游现场解说，亲身感受“夔门天下雄”的磅礴气势（新版十元人民币背面的图案）。
                <w:br/>
                15:00-18:00  上岸游览【白帝城】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18:30-20:00   自助晚餐,指定酒水畅饮
                <w:br/>
                20:30-21:30   晚间文娱活动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06:45-07:15   免费早茶、早咖啡
                <w:br/>
                07:00-07:30   晨练时光
                <w:br/>
                07:30-11:30   Brunch早午连餐，指定酒水畅饮
                <w:br/>
                09:00-11:30   甲板自由观光，还可参加丰富多彩的各项文化活动
                <w:br/>
                12:00-13:30   自助午餐,指定酒水畅饮
                <w:br/>
                14:00-17:00   上岸游览有着“幽都”“鬼国京都”之称的“中国神曲之乡”【丰都鬼城】景区！（不含上山索道或电瓶车）（源于汉代的历史文化名城，被人们传为“鬼国京都”、“阴曹地府”，成为人类亡灵的归宿之地。它不仅是传说中的鬼城，还是集儒、道、佛为一体的民俗文化艺术宝库）。
                <w:br/>
                18:30-20:00    自助晚餐,指定酒水畅饮
                <w:br/>
                20:30-21:30    晚间文娱活动-宾客才艺秀
                <w:br/>
                22:00-23:00 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07:00-08:30    自助早餐
                <w:br/>
                约08:30       重庆朝天门码头离船，提供码头行李搬提服务。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，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2、【用餐】：游船标准餐4早7正餐（含登船晚餐），游客因自身原因放弃用餐，不再另退费用。陆地酒店含1早
                <w:br/>
                3、【住宿】：涉外豪华游船：世纪远航基础楼层阳台双人标准间，每人一床位。
                <w:br/>
                重庆网评4钻酒店双标间，每人一床位（参考：豪源两江酒店 / 大渡口泊联汇 / 锦怡行政公寓或同级）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2、默认为游船大堂同层客房价，如需指定高楼层，需补楼层升层费。单间楼层费二楼到三楼为600元/房/层，三楼到五楼为800元/房/层。
                <w:br/>
                3、游船公司推荐的项目，客人自愿选择！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65岁-75岁以下的老人，报名时需提供适合本次旅游的《健康声明》及《旅行社免责书》！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1、火车票：出票成功后，若发生退票、改签，请客人前往车站自行办理，如若产生费用，客人自行承担，收费标准以火车站执行标准为准！
                <w:br/>
                另我社需收取开票手续费（具体收费标准以实际咨询为准）   
                <w:br/>
                2、船票：  报名成功后，取消需收取游船船票损失费，春节航次，任何时候取消船位，都须支付100%全额船票的违约金。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
                <w:br/>
                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1、行程内已含景点、餐食、由于游客自身原因放弃游览，费用不予退还；
                <w:br/>
                2、本行程已含各景点门票优惠价，老年证、军官证等任何证件不再另行享受优惠政策。
                <w:br/>
                3、由于受季节、水位、航道、气候等人力不可抗拒因素的影响，所有行程时刻以实际运行时刻为准。
                <w:br/>
                4、如遇人力不可抗拒因素影响，致使无法按计划行程游览，我司可视情况优化调整游览顺序及方式。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2025-04-29T15:11:32+08:00</dcterms:created>
  <dcterms:modified xsi:type="dcterms:W3CDTF">2025-04-29T15:11:32+08:00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