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【399望仙谷+五星秋色常山】望仙谷+梅树底+飞龙涧+矿语奇缘+东明湖  豪华康养4日游行程单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xg1731043432UC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升级3晚携程4钻东方大酒店或同级-赠送3早5正餐（升级3顿豪华自助早+5顿中式正餐，10人一桌、10菜一汤，升级一餐望仙谷景区内用餐）+赠送全部景区门票+棋牌+免费K歌-免费健身公园+礼品1份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升级3晚携程4钻东方大酒店或同级-赠送3早5正餐（升级3顿豪华自助早+5顿中式正餐，10人一桌、10菜一汤，升级一餐望仙谷景区内用餐）+赠送全部景区门票+棋牌+免费K歌-免费健身公园+礼品1份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出发地-衢州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30约定时间地点集合发，一路欢声笑语言，赴常山县奇石馆（门票赠送，游览约1.5小时），馆内陈列展品总计260余类，15000余件。展馆紧抓常山地方特色文化，采用文化+旅游相结合的形式，把社科普及、爱国主义教育与常山特色文化相融合，打造以展示常山文化为主要特色，集旅游休闲、文化交流、游学、研学等文旅活动于一体的文化旅游景观长廊。车赴常山东方大酒店，入住酒店。
                <w:br/>
                交通：汽车
                <w:br/>
                景点：奇石馆
                <w:br/>
                购物点：全程仅一个当地旅游工厂店
                <w:br/>
                自费项：1、本产品不含旅游人身意外险，我社强烈建议游客自行购买；  2、个人消费：景区内二次消费，如酒水、饮料，酒店内洗衣、电话等未提到的其它服务；  3、门票：各行程内不含不赠送的景区，客人自行前往，门票景交等费用不含。  4、综合服务费80元/人自理，报名时收取。  5、棋牌5元/人/场
                <w:br/>
                到达城市：衢州市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晚餐：儿童不含餐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常山东方大酒店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度假酒店一日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助早餐后，游览【东明湖公园】公园是处山中有水、水中有山的山水公园，也是一个度假村，是常山城区一处避暑纳凉的好去处，可前往健身公园活动，羽毛球，篮球，网球，各种户外健身器材。后【矿语奇缘景区】（门票赠送，游览约1.5小时）浙江矿语奇缘度假区由浙江矿语奇缘旅游发展有限公司倾力打造，是集休闲娱乐、旅游度假、宴会餐饮等为一体的大型综合性旅游度假胜地。矿语奇缘度假区打造了包含生态景区、主题乐园、雪沐温泉、旋诺高端月子会所等一系列生态旅游精品可赴上饶游览【网红望仙谷景区】（门票140赠送，游览约4小时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方，砸出了灵山，所以灵山的整个山体是环形的，像一个陨石坑， 大家打开手机里的地图去看卫星图片都能看到。后返回酒店休息
                <w:br/>
                交通：汽车
                <w:br/>
                景点：【东明湖公园】，【矿语奇缘景区】，【网红望仙谷景区】
                <w:br/>
                购物点：全程仅一个当地旅游工厂店
                <w:br/>
                自费项：1、本产品不含旅游人身意外险，我社强烈建议游客自行购买；  2、个人消费：景区内二次消费，如酒水、饮料，酒店内洗衣、电话等未提到的其它服务；  3、门票：各行程内不含不赠送的景区，客人自行前往，门票景交等费用不含。  4、综合服务费80元/人自理，报名时收取。  5、棋牌5元/人/场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午餐：X     晚餐：儿童不含餐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常山东方大酒店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度假酒店一日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游览【东明湖公园】公园是处山中有水、水中有山的山水公园，也是一个度假村，是常山城区一处避暑纳凉的好去处，可前往健身公园活动，羽毛球，篮球，网球，各种户外健身器材。游览【七彩飞龙涧景区】（赠送游览，约2小时）衢州市常山县的AAA级旅游景区， 七彩飞龙涧景区坐落在大黄坑七彩峡谷内，景区核心区占地面积1200多亩，分五大板块，山水自然景观、天象观景景观、户外拓展运动区（高空架、篝火区、旱滑草、射箭、攀岩等三十六个活动项目）、野生中草药植物景观区、文化历史景观。游览“天然氧吧”——【4A梅树底】（赠送游览，游览约2小时）国家AAAA级景区，景区内树木葱郁，森林覆盖率达95%，也是常山的毛竹主产区。梅树底风景区海拔高，有着常山第一峰1395米的白菊花尖。为典型的峡谷地貌，峡谷内有瀑布、水潭、溪流、山林等景观要素，森林茂密、溪水潺潺、鸟语花香，是休闲、养身 、养老的理想之地。
                <w:br/>
                交通：汽车
                <w:br/>
                景点：【东明湖公园】，【七彩飞龙涧景区】，【4A梅树底】
                <w:br/>
                购物点：全程仅一个当地旅游工厂店
                <w:br/>
                自费项：1、本产品不含旅游人身意外险，我社强烈建议游客自行购买；  2、个人消费：景区内二次消费，如酒水、饮料，酒店内洗衣、电话等未提到的其它服务；  3、门票：各行程内不含不赠送的景区，客人自行前往，门票景交等费用不含。  4、综合服务费80元/人自理，报名时收取。  5、棋牌5元/人/场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午餐：儿童不含餐     晚餐：儿童不含餐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常山东方大酒店/同级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衢州-出发地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随即前往参观【当地旅游工厂店】，后前往游览中国十大最美乡村、中国村歌发祥地——【明清古村落】（约1小时），古村建筑绝大部分为清代所建，依山造势，鳞次栉比，楼台亭阁，搭配有致。走进古村，就仿佛步入泛黄的卷帙，古旧的画栋雕梁原汁原味，镌刻着历史的朝华，喟叹尘寰中消长谁定，把沧桑话尽。中餐后，约定时间，启程返回，结束愉快旅程！
                <w:br/>
                交通：汽车
                <w:br/>
                景点：【明清古村落】
                <w:br/>
                购物点：全程仅一个当地旅游工厂店
                <w:br/>
                自费项：1、本产品不含旅游人身意外险，我社强烈建议游客自行购买；  2、个人消费：景区内二次消费，如酒水、饮料，酒店内洗衣、电话等未提到的其它服务；  3、门票：各行程内不含不赠送的景区，客人自行前往，门票景交等费用不含。  4、综合服务费80元/人自理，报名时收取。  5、棋牌5元/人/场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午餐：儿童不含餐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1、住宿：常山东方大酒店，含空调费，如遇满房，则换为同级酒店。
                <w:br/>
                <w:br/>
                2、餐饮：含3次自助早，5正餐（正餐10人一桌10菜1汤。人数不足，菜式减少）
                <w:br/>
                <w:br/>
                3、门票：景区首道大门票
                <w:br/>
                <w:br/>
                4、交通：往返空调旅游大巴接送。
                <w:br/>
                <w:br/>
                5、导游：地接导游或者工作人员服务
                <w:br/>
                <w:br/>
                6、购物：全程仅一个当地旅游工厂店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1、本产品不含旅游人身意外险，我社强烈建议游客自行购买；
                <w:br/>
                <w:br/>
                2、个人消费：景区内二次消费，如酒水、饮料，酒店内洗衣、电话等未提到的其它服务；
                <w:br/>
                <w:br/>
                3、门票：各行程内不含不赠送的景区，客人自行前往，门票景交等费用不含。
                <w:br/>
                <w:br/>
                4、综合服务费80元/人自理，报名时收取。
                <w:br/>
                <w:br/>
                5、棋牌5元/人/场；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当地工厂店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¥ 3,980.00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★宾馆住宿需登记身份证，请每位游客务必携带好★
                <w:br/>
                <w:br/>
                1、特别提醒：建议游客出游前办理旅游人身意外险。自由活动期间，请注意自身及财产安全。
                <w:br/>
                <w:br/>
                2、出行带好身份证，供酒店住宿。手机为绿码，不带星号。
                <w:br/>
                <w:br/>
                3、倡导低碳环保，酒店不提供一次性用品；续住期间不更换被褥。
                <w:br/>
                <w:br/>
                4、此行程为休闲养生，旅行社无硬性景点游览安排、当地无车导服务，建议您邀上三五好友一同出行，置身高山清凉世界、打牌唱K放松心情。 5、迟到或放弃用餐，无费用退还。
                <w:br/>
                <w:br/>
                5、如车辆故障延误超1小时按10元/小时/人赔付；如交通拥堵延误，不属于旅行社责任。
                <w:br/>
                <w:br/>
                6、为了您和他人的安全，请勿携带宠物上车，若强制携带，我社有权单方面终出协议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★宾馆住宿需登记身份证，请每位游客务必携带好★
                <w:br/>
                <w:br/>
                1、特别提醒：建议游客出游前办理旅游人身意外险。自由活动期间，请注意自身及财产安全。
                <w:br/>
                <w:br/>
                2、出行带好身份证，供酒店住宿。手机为绿码，不带星号。
                <w:br/>
                <w:br/>
                3、倡导低碳环保，酒店不提供一次性用品；续住期间不更换被褥。
                <w:br/>
                <w:br/>
                4、此行程为休闲养生，旅行社无硬性景点游览安排、当地无车导服务，建议您邀上三五好友一同出行，置身高山清凉世界、打牌唱K放松心情。 5、迟到或放弃用餐，无费用退还。
                <w:br/>
                <w:br/>
                5、如车辆故障延误超1小时按10元/小时/人赔付；如交通拥堵延误，不属于旅行社责任。
                <w:br/>
                <w:br/>
                6、为了您和他人的安全，请勿携带宠物上车，若强制携带，我社有权单方面终出协议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当天退改收取手续费100%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2025-07-21T23:57:34+08:00</dcterms:created>
  <dcterms:modified xsi:type="dcterms:W3CDTF">2025-07-21T23:57:34+08:00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