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避暑胜地·高加索三国 阿塞拜疆+亚美尼亚+格鲁吉亚10天行程单</w:t>
      </w:r>
    </w:p>
    <w:p>
      <w:pPr>
        <w:jc w:val="center"/>
        <w:spacing w:after="100"/>
      </w:pPr>
      <w:r>
        <w:rPr>
          <w:rFonts w:ascii="微软雅黑" w:hAnsi="微软雅黑" w:eastAsia="微软雅黑" w:cs="微软雅黑"/>
          <w:sz w:val="20"/>
          <w:szCs w:val="20"/>
        </w:rPr>
        <w:t xml:space="preserve">诺亚方舟停靠地上帝的后花园，欧洲的muslim</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01391722404808mC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巴林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避暑胜地——高加索三国
                <w:br/>
                阿塞拜疆+亚美尼亚+格鲁吉亚10天
                <w:br/>
                诺亚方舟停靠地上帝的后花园，欧洲的muslim
                <w:br/>
                纯玩无购物
                <w:br/>
                地标景点全覆盖：
                <w:br/>
                阿塞拜疆-舍基小镇、沙马基、巴库老城、火焰塔
                <w:br/>
                格鲁吉亚-西格纳吉、姆茨赫塔、卡兹别克、生命支柱大教堂
                <w:br/>
                亚美尼亚-塞凡湖、哈巴特大教堂、埃奇米阿建博物馆
                <w:br/>
                超值体验-第比利斯老城缆车(俯瞰老城，红色屋顶许多欧洲风格的城堡建筑)
                <w:br/>
                全程入住：4星酒店（巴林一晚机场过渡酒店）
                <w:br/>
                优选航空：海湾航空
                <w:br/>
                特色美食：皇帝手抓饭、塞凡湖鳟鱼餐、阿塞拜疆烤肉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避暑胜地——高加索三国
                <w:br/>
                阿塞拜疆+亚美尼亚+格鲁吉亚10天
                <w:br/>
                诺亚方舟停靠地上帝的后花园，欧洲的muslim
                <w:br/>
                纯玩无购物
                <w:br/>
                地标景点全覆盖：
                <w:br/>
                阿塞拜疆-舍基小镇、沙马基、巴库老城、火焰塔
                <w:br/>
                格鲁吉亚-西格纳吉、姆茨赫塔、卡兹别克、生命支柱大教堂
                <w:br/>
                亚美尼亚-塞凡湖、哈巴特大教堂、埃奇米阿建博物馆
                <w:br/>
                超值体验-第比利斯老城缆车(俯瞰老城，红色屋顶许多欧洲风格的城堡建筑)
                <w:br/>
                全程入住：4星酒店（巴林一晚机场过渡酒店）
                <w:br/>
                优选航空：海湾航空
                <w:br/>
                特色美食：皇帝手抓饭、塞凡湖鳟鱼餐、阿塞拜疆烤肉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上海巴林
                <w:br/>
              </w:t>
            </w:r>
          </w:p>
          <w:p>
            <w:pPr>
              <w:pStyle w:val="indent"/>
            </w:pPr>
            <w:r>
              <w:rPr>
                <w:rFonts w:ascii="微软雅黑" w:hAnsi="微软雅黑" w:eastAsia="微软雅黑" w:cs="微软雅黑"/>
                <w:color w:val="000000"/>
                <w:sz w:val="20"/>
                <w:szCs w:val="20"/>
              </w:rPr>
              <w:t xml:space="preserve">
                参考航班： GF124  15:45-20:55
                <w:br/>
                乘机飞往巴林，抵达后入住酒店休息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当地3-4星酒店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巴林-巴库
                <w:br/>
              </w:t>
            </w:r>
          </w:p>
          <w:p>
            <w:pPr>
              <w:pStyle w:val="indent"/>
            </w:pPr>
            <w:r>
              <w:rPr>
                <w:rFonts w:ascii="微软雅黑" w:hAnsi="微软雅黑" w:eastAsia="微软雅黑" w:cs="微软雅黑"/>
                <w:color w:val="000000"/>
                <w:sz w:val="20"/>
                <w:szCs w:val="20"/>
              </w:rPr>
              <w:t xml:space="preserve">
                参考航班： 0940-1435
                <w:br/>
                参观巴库的新地标【阿利耶夫艺术中心】（外观）：这是著名现代女设计师扎哈的作品。57000多平米的一个流线型折叠连续的现代建筑，不同角度，不同光线下，建筑也会呈现出不同的造型。
                <w:br/>
                游览有着很多护城墙的巴库老城【Baku Old City】（入内40分钟），老城是巴库的精华所在，也是去巴库必去的景点之一。２０００年联合国教科文组织将巴库墙城及城内的希尔梵国王宫殿和少女塔作为文化遗产，列入《世界遗产名录》。
                <w:br/>
                少女塔【Maiden Tower】（外观），参位于老城中心的巴库地标性建筑。传说古汗王时候，国王和一位士兵同时爱上了一位美丽的姑娘，国王为了抢掠，将士兵安排出海打仗，姑娘每日站在塔上等候心爱的人，传来噩耗，士兵战死，姑娘听闻也从塔上跃入海中殉情。
                <w:br/>
                希尔万沙宫殿【Shirvanshah's Palace】（外观），它由希尔万沙家族建于14-15世纪，由清真寺、宫殿、灵庙等建筑组合而成，是巴库古城非常著名的景点 
                <w:br/>
                高地公园【UplandPark】（入内约20分钟），巴库的至高点，夏季在6点左右太阳从里海的海平面升起，刚好从制高点上看日出。烈士小路【Martyrs' Lane】（10分钟），也叫“殉教者的小路”，它位于可以俯瞰整个巴库市和里海的高台内的公园，是为了纪念前苏联解体末期在巴库发生的骚乱中和与亚美尼亚战争中牺牲的人们而建的。
                <w:br/>
                火焰塔【Flame Towers】（外观10分钟），在巴库，代表人们对火崇拜的新地标，莫过于遥望里海的火焰塔。火焰塔由三座巨大的火焰状建筑组成，周身覆盖LED屏幕，几乎在巴库全城都能看到。白天周身倒映着蓝天白云；夜晚会闪耀起不同的画面，呈现火焰、水流、阿塞拜疆国旗等画面，犹如持续上演的灯光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午餐：飞机餐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巴库-沙马基-舍基
                <w:br/>
              </w:t>
            </w:r>
          </w:p>
          <w:p>
            <w:pPr>
              <w:pStyle w:val="indent"/>
            </w:pPr>
            <w:r>
              <w:rPr>
                <w:rFonts w:ascii="微软雅黑" w:hAnsi="微软雅黑" w:eastAsia="微软雅黑" w:cs="微软雅黑"/>
                <w:color w:val="000000"/>
                <w:sz w:val="20"/>
                <w:szCs w:val="20"/>
              </w:rPr>
              <w:t xml:space="preserve">
                酒店早餐后，前往古代丝绸之路古镇-沙马基，这里曾是西尔万沙国王的首都，参观坐落于玛鄂泽村庄岩石上的Diri Baba陵【Diri Baba Mausoleum】（外观15分钟），据说拜谒Diri Baba陵可以祛病减灾。。
                <w:br/>
                游览Juma珠玛清真寺【Juma Mosque】（入内约20分钟），又叫“周五清真寺”，保存了Goy-Imam神奇的建筑群，可容纳3000人。它是阿塞拜疆最早的清真寺，始建于公元744年，也是外高加索历史最悠久的清真寺之一。清真寺是希尔万沙宫陵墓的一部分，而陵墓是希尔万沙宫殿的一部分。
                <w:br/>
                之后乘车之后继续前往丝绸之路的要塞城市-舍基，它是阿塞拜疆最有趣、最原始、最美丽的地区之一。其行政中心——舍基城，是阿塞拜疆最古老的城市之一，位于高加索山脉的山坡之上，以白雪皑皑的山峰为背景，风景如画，甚是迷人。
                <w:br/>
                抵达后参观彩绘丰富、镶嵌无数精美彩色玻璃的的舍基Khans宫殿【Sheki Khan's Palace】（入内30分钟），了解当地传统蚕丝工艺和古代丝绸之路的概况。
                <w:br/>
                游览古驿站Caravan Shed【Sheki Karvansaray】（入内约20分钟），据说截至18世纪，舍基存在有五个大型驿站，可惜的是，时至今日只有两个幸存下来。历史上，商旅们将货物放在地窖里，在一层进行贸易，到晚上便居住在二楼的房间。小小的驿站，可以满足商人的多数要求，为他们提供足够的便利，同时也会为他们和他们的物品提供安全保护。
                <w:br/>
                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舍基(约100km）-KHAREBA (约90km）-西格纳吉(约90km）-第比利斯
                <w:br/>
              </w:t>
            </w:r>
          </w:p>
          <w:p>
            <w:pPr>
              <w:pStyle w:val="indent"/>
            </w:pPr>
            <w:r>
              <w:rPr>
                <w:rFonts w:ascii="微软雅黑" w:hAnsi="微软雅黑" w:eastAsia="微软雅黑" w:cs="微软雅黑"/>
                <w:color w:val="000000"/>
                <w:sz w:val="20"/>
                <w:szCs w:val="20"/>
              </w:rPr>
              <w:t xml:space="preserve">
                酒店内早餐，退房，前往阿格边境，穿越边境（需携带行李步行通过两国海关口岸），上车出发前往爱情小镇-西格纳吉Sighnaghi 可自费参观游览Khareba酒庄区+品尝（约1小时），在格鲁吉亚，采用传统陶罐酿造法的酒庄，都有葡萄酒地下酒窖Gvirabi（坑道），陶罐通常都被埋在地窖地下。其中Khareba酒庄有格鲁吉亚最大的酒窖(长达7.7公里地下隧道)。
                <w:br/>
                游览西格纳吉【Signagi】（入内约1小时）这是个美丽神秘富有传奇色彩的东部旅游小城，西格纳吉又名皇家镇，是公元前二世纪格鲁吉亚皇室所在地。在这里有24小时都上班的婚姻登记机构，所以西格纳吉又被当地人称之为爱情之城。游览古城墙【Signagi City Walls】（外观约20分钟）。老城城墙是18世纪Erekle二世国王修建的，除了六座城门外，还有若干塔楼，此地又名为“皇家镇”。城中教堂至少有三座，最大的是圣乔治教堂。老城建筑多以红砖建造，式样传统，加上生活节奏缓慢，所以城里旧日气息颇重，适合休闲游。
                <w:br/>
                之后参观Bodbe修道院【Bodbe Monastery of St. Nino】（入内约30分钟），全名Bodbe圣妮诺女修道院，是引导格鲁吉亚皈依基督教的圣妮诺埋葬之地，她在 340 年死乸卡赫季的德博贝地区，国王为她在这里修建坟墓和纨念她的教堂。中世纨的时候，卡赫季王国的国王多选择在这里加冕，是格鲁吉亚重要朝圣地之一。
                <w:br/>
                晚可自费参加【当地特色餐+欣赏格鲁吉亚足尖舞表演】（120USD/人）：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奏下，不时用膝盖和足尖在地上快速旋转，就是最早的足尖舞。
                <w:br/>
                后入住酒店休息。
                <w:br/>
                自费项：参观游览Khareba酒庄区+品尝（约1小时）；晚可自费参加【当地特色餐+欣赏格鲁吉亚足尖舞表演】（120USD/人）：以足尖舞释放热情正是格鲁吉亚舞蹈的特色之一，也是格鲁吉亚舞难度最大的部分，男舞者需要用腿部和脚部力量为基础进行表演，这就要求舞者必须拥有更好的平衡能力和足部力量，所以足尖舞一般由男子来完成，表现男性的勇猛、刚强。传说数千年前，为了追求一位美丽的姑娘，心中充满激情的小伙子在音乐的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第比利斯—戈里—卡兹别克—古多里
                <w:br/>
              </w:t>
            </w:r>
          </w:p>
          <w:p>
            <w:pPr>
              <w:pStyle w:val="indent"/>
            </w:pPr>
            <w:r>
              <w:rPr>
                <w:rFonts w:ascii="微软雅黑" w:hAnsi="微软雅黑" w:eastAsia="微软雅黑" w:cs="微软雅黑"/>
                <w:color w:val="000000"/>
                <w:sz w:val="20"/>
                <w:szCs w:val="20"/>
              </w:rPr>
              <w:t xml:space="preserve">
                酒店早餐后，后驱车前往前苏联统治者斯大林的故乡--戈里，抵达后参观斯大林博物馆以及斯大林专列【Stalin Museum】（入内60分钟），纪念馆内陈列着有关斯大林生平的各种珍贵图片、史料和物品，包括斯大林的办公桌、铜制坦克模型、各国领导人赠送的礼品和一节装甲防弹的列车车厢，斯大林生前总是乘它出行视察。如今，来斯大林故居博物馆参观多少有点儿朝圣的意味。斯大林故居（40分钟），在这里度过了他的童年和少年时光。
                <w:br/>
                之后前往参观乌普利斯特岩城【Uplistsiche Cave Town】（30分钟），这座石头里挖出来的城市，始建于青铜时代。公元后几个世纪曾经是格鲁吉亚政治文化中心之一。7世纪阿拉伯人攻占第比利斯以后一度成为格鲁吉亚王室驻跸之地，加上临河且交通便利，从而获得大发展。但格鲁吉亚12世纪重新统一后，首都迁走，地位下降。13世纪蒙古人入侵后彻底废弃。现存遗址是五十年代以来发掘的结果。
                <w:br/>
                阿纳努里城堡【Ananuri Fortified Castle Ensemble】（外观40分钟）是公元13世纪由格鲁吉亚皇室的一名公爵所建造，后来在17世纪时加建了修道院，成为了今天的模样。城堡坐落在一片美丽的湖泊旁边，远处山脉延绵，晴天的时候非常美，众多旅游者认为这里是格鲁吉亚颜值最高的地方之一，目前是一处准世界文化遗产。
                <w:br/>
                出发去卡兹别克沿途游览俄格纪念碑【Russia–Georgia Friendship Monument】（外观约15分钟），这里可以欣赏到格鲁吉亚军事大道的宏伟和高加索雪山的壮丽。
                <w:br/>
                之后沿前苏联时代开拓的世界最美高速公路-军功大道前往高加索山区的卡兹贝吉。欣赏卡兹贝吉雪山风光，天气晴朗时，可以清楚眺望海拔5047米的卡兹贝吉山和覆满白雪的高加索山脉。它是格鲁吉亚第三高峰，这里有很多古希腊神话和历史宗教的遗迹。
                <w:br/>
                （途中游览位于陡峭山崖上的斯特潘茨明达圣三一教堂【Gergeti Trinity Church】（外观40分钟），这是世界上距离天空最近的教堂，耸立在悬崖之上，见证着格鲁吉亚的历史和风雨变迁，教堂海拔2170米，是格鲁吉亚的名片景观，上海世博会的格鲁吉亚展厅背景图就是这里。）
                <w:br/>
                晚餐后入住酒店休息。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古多里---姆茨赫塔--第比利斯
                <w:br/>
              </w:t>
            </w:r>
          </w:p>
          <w:p>
            <w:pPr>
              <w:pStyle w:val="indent"/>
            </w:pPr>
            <w:r>
              <w:rPr>
                <w:rFonts w:ascii="微软雅黑" w:hAnsi="微软雅黑" w:eastAsia="微软雅黑" w:cs="微软雅黑"/>
                <w:color w:val="000000"/>
                <w:sz w:val="20"/>
                <w:szCs w:val="20"/>
              </w:rPr>
              <w:t xml:space="preserve">
                早餐后，乘车前往格鲁吉亚的发源地---姆茨赫塔【Mtskheta】，沿途游览著名的季瓦利教堂【Jvari Church】（入内30分钟），为“十字架”之意，建于公元六世纪末。姆茨赫塔岩石山顶，是公元四世纪基督教传入格鲁吉亚，圣女尼诺第一次竖立起十字架的地方，俄罗斯的伟大诗人莱蒙托夫，在这里写下了著名的诗篇《童僧》。姆茨赫塔古城建立于格鲁吉亚王朝铜器时代，处于古代贸易之路的交叉口，并在两条河流的汇合处。这座古城曾是格鲁吉亚王朝的首都，直到5世纪，格鲁吉亚王朝迁都第比利斯。作为宗教中心，姆茨赫塔古城沿袭了11世纪教堂圆屋顶和十字形平面的建筑风格。
                <w:br/>
                姆茨赫塔古城【The City-Museum Reserve of Mtskheta】（入内30分钟）是中世纪教会建筑的经典范例，并且是格鲁吉亚王朝精美艺术和文化的见证，在格鲁吉亚王朝文化艺术进化中起着举足轻重的作用，1994年被选为世界文化遗产。
                <w:br/>
                “生命之柱”大教堂【Svetitskhoveli Cathedral】（外观10分钟）是格鲁吉亚境内仅次于第比利斯Sameba的第二大教堂。据说圣尼诺选此地建造格鲁吉亚第一座教堂，神圣的是，这里曾经是耶稣长袍的安葬地。公元1世纪，耶稣被钉死在十字架后，有一个叫Elias的犹太裔格鲁吉亚人带着耶稣长袍回来此地，他姐姐碰到长袍后，立刻在强大的神圣感的冲击中死去，死的时候抓得太紧放不开，就连同长袍一起下葬。后来坟墓长出一棵参天雪松，支撑教堂的七根柱子就是取材于这棵树的，建造过程中，第七根柱子突然浮在空中，圣尼诺祈祷了一晚上才落下来。因此有传言“神圣的第七根柱”流出的液体可治愈他人。堂中还有格鲁吉亚王室若干成员墓，其中包括格鲁吉亚末代国王的墓碑。
                <w:br/>
                之后乘车前往第比利斯。游览圣三一大教堂【Holy Trinity Cathedral】（入内30分钟），位于第比利斯市Mtkvari河左岸伊利亚山上，建于1995-2004年间，是格鲁吉亚自苏联解体以后，也是有史以来，修建的最大教堂，现在是格鲁吉亚东正教母堂。大教堂建筑群包括院墙，钟楼，若干小礼拜堂等。主建筑高近100米，是格鲁吉亚最高的教堂，从第比利斯各个角度几乎都能看到。
                <w:br/>
                游览第比利斯自由广场【Freedom Monument】（外观15分钟），广场中央立着圣乔治屠龙的雕像，格鲁吉亚国旗上的圣乔治十字就是源自这个宗教传说的。
                <w:br/>
                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住宿：当地4星</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第比利斯—埃里温
                <w:br/>
              </w:t>
            </w:r>
          </w:p>
          <w:p>
            <w:pPr>
              <w:pStyle w:val="indent"/>
            </w:pPr>
            <w:r>
              <w:rPr>
                <w:rFonts w:ascii="微软雅黑" w:hAnsi="微软雅黑" w:eastAsia="微软雅黑" w:cs="微软雅黑"/>
                <w:color w:val="000000"/>
                <w:sz w:val="20"/>
                <w:szCs w:val="20"/>
              </w:rPr>
              <w:t xml:space="preserve">
                酒店早餐后前往格鲁吉亚与亚美尼亚边境，沿途游览已被教科文组织列入“世界遗产名录”的哈格帕特历史建筑纪念群【Monasteries of Haghpat and Sanahin】（30分钟），此建筑群坐落再阿拉韦尔迪地区，它奠基于巴格拉托尼的阿巴斯王时期。
                <w:br/>
                之后前往亚美尼亚历史悠久的古都，也是亚美尼亚的首都——埃里温，"埃里温"意思为"埃里部落之国"，是亚美尼亚经济、文化中心。是世界闻名古城之一，位于拉兹丹河畔，四周景色优美 。
                <w:br/>
                前往世界文化遗产-埃奇米阿津大教堂（外观15分钟），埃奇米阿津大教堂是亚美尼亚第一座教堂，教堂里设有宝物馆，里面保存着无双珍宝和圣物，从诺亚方舟的木片到曾刺入耶稣胸口的矛头，以及千年前彩绘的《福音》书等，走在教堂里，仿佛就像阅读一部基督教历史书。
                <w:br/>
                游览共和国广场【Republic Square】（约15分钟）共和国广场是整个城市的中心，不仅是酒店的聚集地，也是很多政府单位的所在地，总理的居住地和办公室都在此处。
                <w:br/>
                游览埃里温阶梯【Yerevan Cascade】（约15分钟）埃里温步行街（约30分钟）街道两旁全是琳琅满目的商店，可以在这条街上感受来自异域的风情和这里人民的热情。
                <w:br/>
                晚上可自费参加【亚美尼亚DUDUK嘟嘟克笛演奏特色表演及当地特色晚餐】（120USD/人）：Duduk（杜杜克笛）的制造材料取自杏树，是世界上最古老的双簧风鸣乐器之一， Duduk的声音和中国的古老乐器埙的声音类似，相比较之下，埙比Duduk更为饱满一些，虽然孤独忧伤的感觉也相似，但是两者有着不同的苍凉。Duduk给人的感觉更为浓重一些，低沉、婉转而忧郁的旋律，将亚美尼亚人千年的苦难与忧伤之情表达的淋漓尽致。
                <w:br/>
                晚餐后入住酒店休息。
                <w:br/>
                自费项：晚上可自费参加【亚美尼亚DUDUK嘟嘟克笛演奏特色表演及当地特色晚餐】（120USD/人）：Duduk（杜杜克笛）的制造材料取自杏树，是世界上最古老的双簧风鸣乐器之一， Duduk的声音和中国的古老乐器埙的声音类似，相比较之下，埙比Duduk更为饱满一些，虽然孤独忧伤的感觉也相似，但是两者有着不同的苍凉。Duduk给人的感觉更为浓重一些，低沉、婉转而忧郁的旋律，将亚美尼亚人千年的苦难与忧伤之情表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住宿： 当地4星酒店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埃里温---第比利斯
                <w:br/>
              </w:t>
            </w:r>
          </w:p>
          <w:p>
            <w:pPr>
              <w:pStyle w:val="indent"/>
            </w:pPr>
            <w:r>
              <w:rPr>
                <w:rFonts w:ascii="微软雅黑" w:hAnsi="微软雅黑" w:eastAsia="微软雅黑" w:cs="微软雅黑"/>
                <w:color w:val="000000"/>
                <w:sz w:val="20"/>
                <w:szCs w:val="20"/>
              </w:rPr>
              <w:t xml:space="preserve">
                早餐后乘车前往参观霍尔维拉普修道院【Khor Virap】（又名深坑修道院）（30分钟），深坑修道院位于阿拉拉特山脚下，阿拉拉特是传说中诺亚方舟最后停靠的地方，同时也是亚美尼亚人信奉的神山，现今这座神山在土耳其的境内，霍尔维拉普在亚美尼亚宗教史上拥有重要地位,经历过多次重建。是一座皇家的地牢，现在已经成为一个基督徒朝圣之地，有兴趣的游客可以下到亚美尼亚第一教主格里高里被囚禁14 年的坑中。
                <w:br/>
                前往著名的希腊式神殿【加尼神庙】（入内约40分钟）：这是在亚美尼亚境内唯一的太阳神庙，欣赏上阿扎特峡谷风光，是亚美尼亚境内唯一的希腊化神庙建筑。
                <w:br/>
                随后前往参观2000年被列入《世界遗产名录》的【格加尔德修道院】（约40分钟）：它是中世纪亚美尼亚修道院，是迄今为止整体建筑和装饰艺术保存最好、最完整的代表。
                <w:br/>
                之后前往塞凡湖【Sevan Lake】，它是世界上最大的高山湖泊之一，是著名的游览胜地，有着"高加索的明镜"的美誉，湖面倒映着天上的白云，倒映着地上的雪峰，像是剪下的一片蓝天，被铺在了群山间。塞凡湖的湖边有一座建于公元4世纪的教堂和有着神学院的半岛修道院（湖边游览30分钟+半岛修道院【Sevanavank Monastery】游览40分钟）。
                <w:br/>
                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当地4星酒店</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第比利斯-巴林-上海
                <w:br/>
              </w:t>
            </w:r>
          </w:p>
          <w:p>
            <w:pPr>
              <w:pStyle w:val="indent"/>
            </w:pPr>
            <w:r>
              <w:rPr>
                <w:rFonts w:ascii="微软雅黑" w:hAnsi="微软雅黑" w:eastAsia="微软雅黑" w:cs="微软雅黑"/>
                <w:color w:val="000000"/>
                <w:sz w:val="20"/>
                <w:szCs w:val="20"/>
              </w:rPr>
              <w:t xml:space="preserve">
                参考航班： 第比利斯-巴林1720-1920   巴林-上海2140-1150+1
                <w:br/>
                早餐后城市游览第比利斯老城【Old Town (Altstadt) Tbilisi】， 这里是第比利斯的发源地，众多餐厅，酒吧街坐落于此，现已成为第比利斯的娱乐中心，十七世纪圆顶古硫磺浴池（外观15分钟）拥有悠久的历史，过去一直受到格鲁吉亚贵族阶层的青睐。和平大桥【The Bridge of Peace】（外观20分钟）是第比利斯市区的库拉河上横跨着一座时代感超强、很酷的现代建筑。现在是第比利斯的现代建筑地标之一。梅特西教堂【Metekhi Church】（入内20分钟）最早创建于五世纪，坐落于Mtkvari河上方的山丘岩壁之上。这个区域也是第比利斯古城创建之初最早的几个居住地之一。据悉，国王Vakhtang I Gorgasali在此建立了一座教堂和一个堡垒作为国王的宅邸。据说，19世纪这里曾经作为监狱使用，高尔基就曾被关押在这里。教堂一旁是第比利斯之父【Monument of King Vakhtang Gorgasali】（外观20分钟）的高大骑马铸像。纳里卡拉要塞【Narikala Fortress】（外观30分钟）这处在峭壁顶端修筑起围墙的要塞，是公元4世纪为防守里海周边的游牧民族而建的，是包围第比利斯城的最后一道防线。纳里卡拉要塞是观看第比利斯老城的极佳去处。第比利斯之母【Kartlis Deda】是第比利斯守护神，右手利剑，左手酒碗，寓意着朋友来了有好酒，敌人来了就用宝剑战斗！西昂尼大教堂【Mtatsminda Pantheon】是格鲁吉亚东正教的建筑典范，保存了4世纪将基督教引入格鲁吉亚的圣女尼诺的十字架。特别安排缆车上山，俯览整个第比利斯美景。（上山到下山40分钟）
                <w:br/>
                后乘车前往机场，乘机飞回巴林转机飞回国内
                <w:br/>
                交通：飞机上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抵达国内
                <w:br/>
              </w:t>
            </w:r>
          </w:p>
          <w:p>
            <w:pPr>
              <w:pStyle w:val="indent"/>
            </w:pPr>
            <w:r>
              <w:rPr>
                <w:rFonts w:ascii="微软雅黑" w:hAnsi="微软雅黑" w:eastAsia="微软雅黑" w:cs="微软雅黑"/>
                <w:color w:val="000000"/>
                <w:sz w:val="20"/>
                <w:szCs w:val="20"/>
              </w:rPr>
              <w:t xml:space="preserve">
                中午抵达上海结束快乐旅程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1.机票标准：国内起止全程团队经济舱机票及机场税，团队机票不允许改名、退票、改票、改期。（不含航空公司临时新增的燃油附加费）；
                <w:br/>
                2.用餐标准：行程中所列餐食，皆为当地特色餐食，如有中餐厅可为大家安排中餐（以行程为准）。如果不用餐或因个人原因超出用餐时间到达餐厅的，不再另补且费用不退。（用餐时间在机场候机或飞机上的餐食由客人自理）；
                <w:br/>
                3.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4.酒店标准：标准为二人一房标准间，如需入住单间则另付单间差费用或我社有权利提前说明情况并调整夫妻及亲属住宿安排，若出现单男单女，领队有权拆分夫妻或安排三人间，若客人坚持占用单间需交付单房差费用，若客人拒绝交单房差，需住三人间或拼住，如遇地方性活动无法正常入住，旅行社有权调整入住酒店和城市，如遇特殊情况，将调整为同级别酒店，敬请谅解；
                <w:br/>
                5.用车标准：空调旅游巴士（保证一人一座）；
                <w:br/>
                6.导游司机标准：全程专业中文领队/全陪、行程开始到结束，提供24小时跟踪服务；8.保险标准：旅行社责任险；
                <w:br/>
                7.行程内赠送的景点及项目，如遇关闭或未举办，费用不予退还；
                <w:br/>
                8.请认真阅读行程安排，以及航班，酒店，用餐，车辆，导游，领队等标准，如有异议请在报名时提出，旅行社重新报价，否则视为默认；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儿童政策 ：6 岁以下不占床减1500元 ，6 岁以上必须占床。
                <w:br/>
                报价不含 ：
                <w:br/>
                1.护照费用；
                <w:br/>
                2.杂费2000元/人 随团费一并支付；（阿塞拜疆、格鲁吉亚、亚美尼亚免签）
                <w:br/>
                3.不含巴林落地签5巴林第纳尔/人；仅需护照落地办理即可，领队协助办理
                <w:br/>
                4.全程单房差：2500元/人；
                <w:br/>
                5.行程表以外行程费用；
                <w:br/>
                6.行李物品的搬运费、保管费及超重费；
                <w:br/>
                7.一切个人消费（如：电话、传真、电视付费频道、洗衣、饮料等）；
                <w:br/>
                8.旅游者因违约、自身过错或自身疾病引起的人身和财产损失；
                <w:br/>
                9.非我社所能控制因素下引起的额外费用，如：自然灾害、罢工、境外当地政策或民俗禁忌、景点维修等；
                <w:br/>
                10.客人往返各地起止机场的一切费用（如交通费、住宿费）；
                <w:br/>
                11.境外旅游意外伤害险（建议个人自行购买）；
                <w:br/>
                12.当地司机小费每个国家5美金/人（当地现付）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
                <w:br/>
                1.此旅游行程及游览内容仅供报名时参考之用，具体安排以出发前发放的出因通知书中最终确认行程为准！我社保留因政府因素、航空公司、天气等不可抗力因素调整行程或取消行程和重新报价的权利；
                <w:br/>
                2.关于行程中不含门票景点的观光时间安排，我公司将秉承顾容为上的宗旨，根据各位贵宾对景点文化的喜好，结合当天的天气情况，合理安排大家观光时间，而不在行程中作出时间限制。
                <w:br/>
                3.特别提示：行程所列酒店、用餐、车辆、航班、均以当地标准和航司航班为准，（行程所列航班仅供参考，以实际出票时间为准）如有特殊需求者请提前报备、否则视为默认；
                <w:br/>
                4.请将本人护照首页照片拍照，并带好有效护照原件，另备一张2寸照片，以备不时之需；
                <w:br/>
                5.机场集合时间至少提前三个小时；
                <w:br/>
                6.境外机场杂费在机场就会收取，一是为了能在旺季尽早预约门票，二是为了钱款安全需要直接在机场存银行卡（机场杂费包含：境外司机、导游、签证等杂费）；
                <w:br/>
                7.多功能转换插头（欧标）两人一个，本公司总部会为客人准备，行程结束后需归还；
                <w:br/>
                8.请告知出行客人最终发团旅行社名称；
                <w:br/>
                9.我社所提供的中转酒店均为经济型酒店，无星级标准，如需要更好的酒店请在报名时提出，否则视为默认；
                <w:br/>
                10.如团内有心脏病、高血压及其他恶性疾病客人，请在报名时提出，如有隐瞒，在行程中发生的任何问题，我社不承担任何责任；
                <w:br/>
                11.游客旅行时应遵守当地法律法规，如有违反情况，责任自行承担；
                <w:br/>
                12.增值服务：机场送机人员会推荐附加保险，其中包括交通、航空、既往症、特种等保险，客人可根据自身情况选择；
                <w:br/>
                13.遵守“团进团出”原则，游客不允许中途脱团，如发生类似情况，我社将会立即报备有关部门；
                <w:br/>
                14.出团前请自备常用药品，以应不时之需；
                <w:br/>
                15.客人在游览景点过程中务必跟好导游，避免分散活动，如因个人原因遗漏行程景点，我社不承担任何责任；
                <w:br/>
                16.出境前如需继续使用国内的手机卡进行通话或者上网，请自行拨打运营商客服电话，提前开通国际漫游服务；
                <w:br/>
                17.行程中烦请客人一定听从导游及领队的安排，按照规定的时间和地点集合，以免浪费其他团员的时间；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
                <w:br/>
                . 69 周岁以上老年人、残障人士报名需满足 ：健康证明（ 三甲医院）+正常年龄的亲属陪同，机场签署免责书、三      者缺一不可；
                <w:br/>
                . 出行游客请做好自我防护工作 ，避免交叉感染 ，我社已履行告知义务 ，如遇感染 ，后果自行承担。
                <w:br/>
                . 外籍人士须有中文翻译陪同。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详询客服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关于签证：（重要）
                <w:br/>
                1.签证材料：护照和照片统一收PDF扫描件，不收微信转发的照片（材料是扫描仪扫描的证件，打字复印店可以扫描，不能手机拍照后转PDF）签证材料包括：护照首页、身份证正反面、手机号；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关于签证：（重要）
                <w:br/>
                1.签证材料：护照和照片统一收PDF扫描件，不收微信转发的照片（材料是扫描仪扫描的证件，打字复印店可以扫描，不能手机拍照后转PDF）签证材料包括：护照首页、身份证正反面、手机号；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服务标准
                <w:br/>
                1.景点说明：入内参观景点均含首道门票；景区内区间车自理。
                <w:br/>
                2.行程说明：本社有权根据景点节假日休息（关门）调整行程游览先后顺序，但游览景点数量不会减少，标准不会降低；行程景点实际游览时间，以境外实际状况为准；
                <w:br/>
                3.根据国际航班团队搭乘要求，团队通常须提前3-3.5小时到达机场办理登机手续，故国际段航班在当地下午15点前（含15点），晚间21点前（含21点）起飞的，行程均不含午餐或晚餐；
                <w:br/>
                4.酒店住宿用餐标准：行程中所列酒店星级标准为当地酒店评定标准；当地习惯吃简单的早餐，酒店提供的早餐通常只有面包、咖啡、茶、果汁等；当地三、四星级酒店大堂都比较小，无商场，电梯每次只能乘坐两个人和行李，大部分酒店没有电梯；当地有些酒店的双人标准房会设置一大一小两张床，方便有小孩的家庭游客；还有些酒店双人房只设置一张大的双人大床，放置双份床上用品，有时是二张单人床拼在一起，用时可拉开；由于各种原因如环保、如历史悠久、如气候较温和等，较多酒店无空调设备；按照酒店惯例，每标间可接待两大人带一个1.2米以下儿童（不占床），具体费用根据所报团队情况而定；若一个大人带一个1.2米以下儿童参团，建议住一标间，以免给其他游客休息；
                <w:br/>
                5.退税说明：游客未在旅游团指定商店购物造成未能退税及质量问题，旅行社不承担任何责任；
                <w:br/>
                6.退费说明：如遇天气、战争、罢工、地震等人力不可抗力因素无法游览，我社将按照旅行社协议，退还未游览景点门票费用，但赠送项目费用不退；游客因个人原因临时自愿放弃游览，酒店住宿、餐、车等费用均不退还；
                <w:br/>
                7.补费说明：如遇航空公司政策性调整机票价格，请按规定补交差价。机票价格为团队机票，不得改签换人退票；
                <w:br/>
                8.如果旅游目的地国家政策性调整门票或其他相关价格，请按规定补交差价；
                <w:br/>
                其他说明 ：我社处理游客意见 ，以游客交回的《团队意见反馈表》为依据 ，请您秉着公平、公正、实事求是原则填写《团队意见反馈表》服务标准
                <w:br/>
                1.景点说明：入内参观景点均含首道门票；景区内区间车自理。
                <w:br/>
                2.行程说明：本社有权根据景点节假日休息（关门）调整行程游览先后顺序，但游览景点数量不会减少，标准不会降低；行程景点实际游览时间，以境外实际状况为准；
                <w:br/>
                3.根据国际航班团队搭乘要求，团队通常须提前3-3.5小时到达机场办理登机手续，故国际段航班在当地下午15点前（含15点），晚间21点前（含21点）起飞的，行程均不含午餐或晚餐；
                <w:br/>
                4.酒店住宿用餐标准：行程中所列酒店星级标准为当地酒店评定标准；当地习惯吃简单的早餐，酒店提供的早餐通常只有面包、咖啡、茶、果汁等；当地三、四星级酒店大堂都比较小，无商场，电梯每次只能乘坐两个人和行李，大部分酒店没有电梯；当地有些酒店的双人标准房会设置一大一小两张床，方便有小孩的家庭游客；还有些酒店双人房只设置一张大的双人大床，放置双份床上用品，有时是二张单人床拼在一起，用时可拉开；由于各种原因如环保、如历史悠久、如气候较温和等，较多酒店无空调设备；按照酒店惯例，每标间可接待两大人带一个1.2米以下儿童（不占床），具体费用根据所报团队情况而定；若一个大人带一个1.2米以下儿童参团，建议住一标间，以免给其他游客休息；
                <w:br/>
                5.退税说明：游客未在旅游团指定商店购物造成未能退税及质量问题，旅行社不承担任何责任；
                <w:br/>
                6.退费说明：如遇天气、战争、罢工、地震等人力不可抗力因素无法游览，我社将按照旅行社协议，退还未游览景点门票费用，但赠送项目费用不退；游客因个人原因临时自愿放弃游览，酒店住宿、餐、车等费用均不退还；
                <w:br/>
                7.补费说明：如遇航空公司政策性调整机票价格，请按规定补交差价。机票价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2025-05-24T05:15:17+08:00</dcterms:created>
  <dcterms:modified xsi:type="dcterms:W3CDTF">2025-05-24T05:15:17+08:00</dcterms:modified>
</cp:coreProperties>
</file>

<file path=docProps/custom.xml><?xml version="1.0" encoding="utf-8"?>
<Properties xmlns="http://schemas.openxmlformats.org/officeDocument/2006/custom-properties" xmlns:vt="http://schemas.openxmlformats.org/officeDocument/2006/docPropsVTypes"/>
</file>