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【天天发班！！！双高庐山行·品质纯玩·VIP深度纯玩四日游】庐山★仙人洞★美庐★三叠泉S2461314493525012行程单</w:t>
      </w:r>
    </w:p>
    <w:p>
      <w:pPr>
        <w:jc w:val="center"/>
        <w:spacing w:after="100"/>
      </w:pPr>
      <w:r>
        <w:rPr>
          <w:rFonts w:ascii="微软雅黑" w:hAnsi="微软雅黑" w:eastAsia="微软雅黑" w:cs="微软雅黑"/>
          <w:sz w:val="20"/>
          <w:szCs w:val="20"/>
        </w:rPr>
        <w:t xml:space="preserve">4小时直达庐山！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L15881P381474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★★★★★敲重点：本线路主打“舒心/安心/放心”★★★★★
                <w:br/>
                ①舒心出行: 深度游玩、庐山精华景点巨细无遗！
                <w:br/>
                ②安心住宿：两晚九江市四星标准酒店+1晚山顶四星标准酒店，感受云中山城魅力！
                <w:br/>
                ③放心游览：纯玩无购物，保留纯粹旅游，让旅游回归美好！
                <w:br/>
                ④全程专车专导，中途不换导游，耐心讲解！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苏州-庐山站-九江市
                <w:br/>
              </w:t>
            </w:r>
          </w:p>
          <w:p>
            <w:pPr>
              <w:pStyle w:val="indent"/>
            </w:pPr>
            <w:r>
              <w:rPr>
                <w:rFonts w:ascii="微软雅黑" w:hAnsi="微软雅黑" w:eastAsia="微软雅黑" w:cs="微软雅黑"/>
                <w:color w:val="000000"/>
                <w:sz w:val="20"/>
                <w:szCs w:val="20"/>
              </w:rPr>
              <w:t xml:space="preserve">
                	参考车次：（G1468）苏州08:12分-庐山12:44分  （G2788）苏州13:18分-庐山17:51分      
                <w:br/>
                                 （G1464）苏州14:38分-庐山19:17分   （具体以出票为准） 
                <w:br/>
                <w:br/>
                <w:br/>
                	       上午/下午自行前往火车站集合，根据车次时间乘车前往江西庐山站，司机接站后入住酒店。如中午抵达，则下午司机接站入住后酒店自由活动。推荐游览：根据时间可自行参观游览【长江国家文化公园】悠游琵琶亭，观赏长江浩荡东去的壮阔景象；漫步云中栈道，沉浸式体验浔阳江畔千年文化传承，长江“最美岸线”成为市民的休闲地、游人的打卡地。长江国家文化公园（九江段）以长江为轴，充分利用长江岸线的自然风光，彰显九江文化特色，提升城市功能品位，绘就大美长江新画卷。2023年10月10日下午，习近平总书记在江西省九江市考察了长江国家文化公园九江城区段，了解当地长江国家文化公园建设、长江岸线生态修复等情况。长江奔腾不息，文脉绵延不绝。长江国家文化公园（九江段）以保护传承弘扬长江文化为核心，按照“千年文化、串珠成链，创意重现”的方式，保护和展示九江文脉，推动优秀传统文化创造性转化、创新性发展，打造九江文化地标，提升滨水岸线活力；以科学美观实用为原则，升级改造滨江路岸线，优化提升沿江生态廊道建设，厚植生态优势；建设长江文化主题展示区和文旅融合区，推动文化产业跨越发展，努力实现长江文化价值、生态价值、经济价值的有机统一。
                <w:br/>
                <w:br/>
                <w:br/>
                <w:br/>
                <w:br/>
                【温馨提示】1、工作人员会提前一天19:00前与您联系!电话保持畅通;2、办理入住手续时，会收取一定押金,退房时入房间物品无损坏凭。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九江准四酒店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庐山-锦绣谷-如琴湖-仙人洞-锦绣谷-美庐别墅
                <w:br/>
              </w:t>
            </w:r>
          </w:p>
          <w:p>
            <w:pPr>
              <w:pStyle w:val="indent"/>
            </w:pPr>
            <w:r>
              <w:rPr>
                <w:rFonts w:ascii="微软雅黑" w:hAnsi="微软雅黑" w:eastAsia="微软雅黑" w:cs="微软雅黑"/>
                <w:color w:val="000000"/>
                <w:sz w:val="20"/>
                <w:szCs w:val="20"/>
              </w:rPr>
              <w:t xml:space="preserve">
                	      上午8:00左右九江站集合，乘车前往国家【5A级景区庐山】【65周岁以下报名补160元庐山大门票，65周岁以上免票】换乘景区环保车（庐山景区观光车90元/人自理）开始庐山之旅，游览【美庐别墅】位于庐山风景区内，是庐山所特有的一处著名的人文景观。它展示了风云变幻的中国现代史的一个侧面。“美庐”曾作为蒋介石的夏都官邸，“主席行辕”，留下国共两党领导人的身影。美庐演化出的历史轨迹与世纪风云紧密相联，它曾是一处“禁苑”，日夜被包裹在漂浮的烟云中，令人向往，又令人困惑。如今“美庐”敞开它的真面目，以它独有的风姿和魅力，吸引着众多的海内外的游人。（如遇美庐闭馆改游【庐山会议旧址】）。游览唐代诗人白居易咏诗《大林寺桃花》中“人间四月芳菲尽，山寺桃花始盛开”的地方【花径公园】、【白居易草堂】，碧波荡漾、形如提琴的【如琴湖】。游览【锦绣谷】：谷中千岩竞秀，四季常青、万壑回萦；一路景色如锦绣画卷、令人陶醉；充满神秘色彩的【天桥】，【好运石】，无限风光在【险峰】；蒋介石与美国特使马歇尔秘密谈判处【谈判台旧址】；景色尽收眼底的【观妙亭】；石松、天生一个【仙人洞】；明朝皇帝朱元璋所建刻着朱皇帝亲自撰写的《周颠仙人传》和《四仙诗》【御碑亭】。游览【大天池&amp;amp;龙首崖首】池呈长方形，池水碧悠，光灵如玉；原为天池寺内放生池，天池寺为庐山山顶最古老的寺院。龙首崖之险、凌虚阁之云、文殊台之佛光，堪称大天池“三绝”东晋僧人慧持创立，旧名峰顶寺。宋朝更名天池院。明太祖赐名“天池护国寺”。明成祖敕“天池万寿寺”，明光宗又敕“天池妙吉禅寺”遂为匡庐首刹，后寺废。从天池拾级而下悬崖左边一石亭观看，龙首崖悬壁峭立，一石横亘其上，恰似苍龙昂首。崖下扎根石隙的几棵虬松，宛如龙须，微风吹佛，恰似龙须飘飞龙首崖是观云雾的好地方。行程结束后入住庐山山顶酒店。
                <w:br/>
                <w:br/>
                <w:br/>
                <w:br/>
                <w:br/>
                【温馨提示】穿运动鞋或平底宽松鞋、强体力运动能量消耗极大，多带水，户外紫外线也很高，注意防晒。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庐山山顶云中山城四星标准间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含鄱口-植物园-三叠泉
                <w:br/>
              </w:t>
            </w:r>
          </w:p>
          <w:p>
            <w:pPr>
              <w:pStyle w:val="indent"/>
            </w:pPr>
            <w:r>
              <w:rPr>
                <w:rFonts w:ascii="微软雅黑" w:hAnsi="微软雅黑" w:eastAsia="微软雅黑" w:cs="微软雅黑"/>
                <w:color w:val="000000"/>
                <w:sz w:val="20"/>
                <w:szCs w:val="20"/>
              </w:rPr>
              <w:t xml:space="preserve">
                	      游览【含鄱口】它势如奔马，又宛如游龙，神气活现的横亘在九奇峰和五老峰之间，张着大口似乎要鲸吞鄱阳湖水，因此得名。庐山观日出含鄱亭为最佳地点。清晨，只见鄱阳湖上晨光熹微，天水一色，一轮红日射湖而出，金光万道，霎时湖天尽赤，半壁河山成了一幅灿烂绚丽的画卷。雄伟、瑰丽、云浓雾密，莽莽苍苍，状如鱼脊的含鄱岭，像一座屏界屹立在庐山的东南方。游览【庐山植物园】位于江西省九江市庐山东南含鄱口山谷中，是一座亚热带山地植物园。民国二十三年（1934年），由中国著名植物学家胡先骕、秦仁昌、陈封怀等人创建。庐山植物园以引种可驯化植物为主，开发利用亚热带山地野生植物资源，培育品种，是著名的亚高山植物园，也是中国第一座正规的、供植物科学研究的植物园。已汇集国内外植物3400多种、储藏各种植物标本众多，与69个国家和地区271个植物研究机构建立了种子交换等方面的友好关系，是国际植物园保护联盟（BGCI）的成员之一。游庐山落差最大的瀑布--【三叠泉】(所谓:不到三叠泉，不算庐山客) (往返缆车80元/人视个人体力自愿自理)。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后车赴九江市，入住酒店！
                <w:br/>
                <w:br/>
                <w:br/>
                <w:br/>
                <w:br/>
                <w:br/>
                	【温馨提示】山上天气多变，请大家关注天气备好衣物和雨具。在游览的过程中低头看路抬头看树，拿稳手机和相机！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九江准四酒店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九江/庐山-返程
                <w:br/>
              </w:t>
            </w:r>
          </w:p>
          <w:p>
            <w:pPr>
              <w:pStyle w:val="indent"/>
            </w:pPr>
            <w:r>
              <w:rPr>
                <w:rFonts w:ascii="微软雅黑" w:hAnsi="微软雅黑" w:eastAsia="微软雅黑" w:cs="微软雅黑"/>
                <w:color w:val="000000"/>
                <w:sz w:val="20"/>
                <w:szCs w:val="20"/>
              </w:rPr>
              <w:t xml:space="preserve">
                	   早餐后依据高铁车次前往车站乘坐高铁返程，结束愉快行程。
                <w:br/>
                <w:br/>
                <w:br/>
                <w:br/>
                <w:br/>
                <w:br/>
                	参考车次：（G2790）庐山11:29分-苏州15:46分         （G1470）庐山15:35分-苏州19:55分      
                <w:br/>
                                 （G2786）庐山18:27分-苏州22:30分         （具体以出票为准）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2:30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1、交通:含出发地-庐山或九江二等座高铁票(不指定座位)，含九江/庐山站至酒店专车接送，根据团队实际人数安排车型，保证每人一正座(不提供座次要求)。&lt;br /&gt;
                <w:br/>
                2、住宿:1晚庐山山顶准四酒店标间/三人间(庐山山上酒店不含空调，为配合环保，不提供一次性洗漱用品)+2晚九江四星设施酒店双人间&lt;br /&gt;
                <w:br/>
                3、门票:庐山65周岁以上免票(65周岁以下补160元/人，6周岁-18周岁/学生票现补80元/人)；&lt;br /&gt;
                <w:br/>
                4、用餐:2早餐（占床含早）&lt;br /&gt;
                <w:br/>
                &lt;p&gt;
                <w:br/>
                	5.导游:当地专业导游服务（头尾2天由专职司机接送站，无导游服务）
                <w:br/>
                &lt;/p&gt;
                <w:br/>
                &lt;p&gt;
                <w:br/>
                	&lt;br /&gt;
                <w:br/>
                &lt;/p&gt;
                <w:br/>
                &lt;p&gt;
                <w:br/>
                	&lt;span style="color:#E53333;"&gt;特别说明:&lt;/span&gt; 
                <w:br/>
                &lt;/p&gt;
                <w:br/>
                &lt;p&gt;
                <w:br/>
                	美庐别墅常规闭馆时间：每月第一周，第三周的星期三闭馆一天；
                <w:br/>
                &lt;/p&gt;
                <w:br/>
                会议旧址常规闭馆时间：每月第一周，第三周的星期二闭馆一天；&lt;br /&gt;
                <w:br/>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单人房差：报名时确认，尽量补房差，拼房需咨询确认&lt;br /&gt;
                <w:br/>
                单房差：420元/人/3晚（房差只补不退）&lt;br /&gt;
                <w:br/>
                参考酒店：&lt;br /&gt;
                <w:br/>
                &lt;p&gt;
                <w:br/>
                	四星设施：
                <w:br/>
                &lt;/p&gt;
                <w:br/>
                &lt;p&gt;
                <w:br/>
                	九江准四：海棠/天锡/格丽/如家商旅或同级  
                <w:br/>
                &lt;/p&gt;
                <w:br/>
                &lt;p&gt;
                <w:br/>
                	庐山山顶：准四：熹庐国际度假山庄、玥桐莊、牯岭大酒店、新世纪四星楼、麒元泰酒店、鑫辉国际酒店、西湖大酒店、锦江之星大酒店、金嶺大酒店、喆菲酒店、芦林饭店、新吉伟宾馆、龙浩宾馆或同级。
                <w:br/>
                &lt;/p&gt;
                <w:br/>
                &lt;p&gt;
                <w:br/>
                	友情提示:所有住宿标准以当地未挂牌星级作为参考(庐山旅游城市，星级标准不可与城市相比，敬请谅解)
                <w:br/>
                &lt;/p&gt;
                <w:br/>
                &lt;p&gt;
                <w:br/>
                	&lt;br /&gt;
                <w:br/>
                &lt;/p&gt;
                <w:br/>
                &lt;p&gt;
                <w:br/>
                	&lt;strong&gt;&lt;span style="color:#E53333;"&gt;&lt;strong&gt;&lt;span style="color:#E53333;"&gt; 特别说明：65周岁以下游客，报名请提前补庐山大门票160元/人 &lt;/span&gt;&lt;/strong&gt;&lt;br /&gt;
                <w:br/>
                &lt;/span&gt;&lt;/strong&gt; 
                <w:br/>
                &lt;/p&gt;
                <w:br/>
                &lt;p&gt;
                <w:br/>
                	&lt;strong&gt;&lt;span style="color:#E53333;"&gt;1、费用不含：庐山官方景区观光车90元/人(庐山观光车团队实行一卡制，由跟团工作人员保管，1.2米以下免，1.2-1.4米55元，1.4米及以上同成人)&lt;/span&gt;&lt;/strong&gt; 
                <w:br/>
                &lt;/p&gt;
                <w:br/>
                &lt;p&gt;
                <w:br/>
                	&lt;strong&gt;&lt;span style="color:#E53333;"&gt; 2、自愿自理： 三叠泉缆车80元/人&lt;/span&gt;&lt;/strong&gt; 
                <w:br/>
                &lt;/p&gt;
                <w:br/>
                3、用餐：行程中不含正餐可交由导游代订 正餐30元/人/餐起&lt;br /&gt;
                <w:br/>
                4、保险:强烈建议游客购买旅游意外险&lt;br /&gt;
                <w:br/>
                5、除景点第一大门票外的二次消费(如索道、娱乐项目、请香等)，请游客自愿选择，旅行社及导游不参与&lt;br /&gt;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1.&lt;span&gt;该行程门票已按照旅行社优惠价核算，所以任何证件人群均不再享受优惠。&lt;/span&gt; 
                <w:br/>
                &lt;/p&gt;
                <w:br/>
                &lt;p&gt;
                <w:br/>
                	2&lt;span&gt;、儿童价不含门票及床位、餐费，请游客至景区售票窗口现付（票价以当天景区公示为准） &lt;/span&gt; 
                <w:br/>
                &lt;/p&gt;
                <w:br/>
                &lt;p&gt;
                <w:br/>
                	3&lt;span&gt;、强烈建议游客自愿投保意外保险。游玩、沐浴、购物、自由活动等过程中请游客注意人身财产安全，遵守景区安全规定。如因人力不可抗拒因素造成游览变化，本公司不承担由此造成之损失及责任。 &lt;/span&gt; 
                <w:br/>
                &lt;/p&gt;
                <w:br/>
                &lt;p&gt;
                <w:br/>
                	4&lt;span&gt;、在不减少景点的前提下，导游可根据实际需要适当调整行程顺序，敬请理解！ &lt;/span&gt; 
                <w:br/>
                &lt;/p&gt;
                <w:br/>
                &lt;p&gt;
                <w:br/>
                	5&lt;span&gt;、合同附件请仔细阅读，盖章后生效&lt;/span&gt;&lt;span&gt; &lt;/span&gt;&lt;span&gt;必须携带本人身份证，否则承担后果。 &lt;/span&gt; 
                <w:br/>
                &lt;/p&gt;
                <w:br/>
                &lt;p&gt;
                <w:br/>
                	6&lt;span&gt;、行程中涉及的行车时间以及游玩时间由于存在不确定因素故以实际情况而定。 &lt;/span&gt; 
                <w:br/>
                &lt;/p&gt;
                <w:br/>
                &lt;p&gt;
                <w:br/>
                	7&lt;span&gt;、因天气原因、不可抗力或景区临时性关闭，我社根据实际情况调整成其他景区。 &lt;/span&gt;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1、食：外出旅行，注意身体健康。切勿吃生食、已剥皮的水果，光顾路边无牌照摊档，暴饮暴食。要多喝开水．多吃蔬果类，少抽烟，少喝酒；庐山餐以清淡，如不习惯口味，请自带辣椒酱或小吃。&lt;br /&gt;
                <w:br/>
                2、住：入住酒店时，首先请检查房间用品是否齐全有无损坏，电路是否安全畅通。进出卫生间如有防滑垫时请使用防滑垫，无防滑垫时请务必小心地滑，注意安全，谨防摔倒！出入酒店房间请随手关门，勿将衣物披在灯上或在床上抽烟，听到火警铃响，请由紧急出口迅速离开，切勿搭乘电梯；&lt;br /&gt;
                <w:br/>
                3、行：上下旅游车时请务必注意安全、请勿拥挤，请有序排队依次上下，谨防滑倒摔伤。患有高血压、心脏病 患者，应随身携带药品及饮水，以备急需，切不宜单独行动。你在自已能够控制风险的范围内选择活动项目, 并对自已的经济损失及安全负责。请保管好您的贵重物品；&lt;br /&gt;
                <w:br/>
                4、游：景区范围较大，提倡结伴而行，末开发的景区，切不可随便进入，以免迷失方向。即使在规定范围内遇到一些危险区域景点，一定不要大意，要尽量结伴而行，千万不要独自冒险前往。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旅行携带物品：准备牙刷、牙膏及拖鞋等个人卫生用品、有效身份证、现金、换洗衣物、雨伞、照相机、摄像机、毛巾拖鞋、太阳镜及防晒物品。并根据自己身体状况选择携带一些常用的药品（如：胃药、防晕药、感冒药等；）如在旅行过程中身体有恙，请尽早告之旅行社工作人员！&lt;br /&gt;
                <w:br/>
                温馨提示；&lt;br /&gt;
                <w:br/>
                1、外出游玩请注意安全，夜间不建议外出活动，若外出建议结伴而行；&lt;br /&gt;
                <w:br/>
                2、在景区游览，不能乱扔垃圾，贵重物品随身携带、注意自己行李物品；&lt;br /&gt;
                <w:br/>
                3、出行必带身份证件原件；&lt;br /&gt;
                <w:br/>
                4、旅行途中如遇身体不适或其他意外情况请及时与工作人员或导游反映。&lt;br /&gt;
                <w:br/>
                5、如临时取消出行需承担高铁票损失（以退票手续为准+10元/张票务费）另补当地车位损失费及导游综合服务费共计报名费30%/人。请合理安排您的时间。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2025-05-29T10:07:23+08:00</dcterms:created>
  <dcterms:modified xsi:type="dcterms:W3CDTF">2025-05-29T10:07:23+08:00</dcterms:modified>
</cp:coreProperties>
</file>

<file path=docProps/custom.xml><?xml version="1.0" encoding="utf-8"?>
<Properties xmlns="http://schemas.openxmlformats.org/officeDocument/2006/custom-properties" xmlns:vt="http://schemas.openxmlformats.org/officeDocument/2006/docPropsVTypes"/>
</file>