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本州经典—大阪环球影城—双古都—富士山温泉美食6日（上海小黄人）行程单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0011702276958zK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【航班】国际航班CA中国国航，23kg*2件高行李额，品质服务
                <w:br/>
                【酒店】网评3-4钻酒店，提升1晚温泉酒店,穿日式和服，泡美汤
                <w:br/>
                【用餐】4顿特色餐食安排~日式涮涮锅、牛肉陶板烧或海鲜锅、温泉特色料理等
                <w:br/>
                【自由SHOPPING 】行程涵盖~心斋桥、道顿堀、东京银座等著名地标
                <w:br/>
                【古都芳华】日本2大千年古都浪漫寻芳—奈良+京都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【本州世界文化遗产】J绚丽~金阁寺J圣岳~富士山
                <w:br/>
                【千座鸟居】伏见稻荷——千座鸟居火红绵延山麓
                <w:br/>
                【日本百水名选 富岳百景】忍野八海~忍野村 富士五湖之河口湖策散
                <w:br/>
                【古味京都趴趴走】关西古风-京都金阁寺   唐风古迹-春日大社+神鹿公园
                <w:br/>
                【米其林三星景点】第13个世界文化遗产－日本的象征 【富士山】
                <w:br/>
                【东京晴空塔~天空树】带您领略吉尼斯记录之世界第一高塔，日本建筑美学的奇葩。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上海浦东名古屋奈良大阪 参考航班：CA405 PVGNGO 0815 1140 本日特色★古韵奈良：神鹿公园赏花喂鹿群  唐风春日大社漫步
                <w:br/>
              </w:t>
            </w:r>
          </w:p>
          <w:p>
            <w:pPr>
              <w:pStyle w:val="indent"/>
            </w:pPr>
            <w:r>
              <w:rPr>
                <w:rFonts w:ascii="微软雅黑" w:hAnsi="微软雅黑" w:eastAsia="微软雅黑" w:cs="微软雅黑"/>
                <w:color w:val="000000"/>
                <w:sz w:val="20"/>
                <w:szCs w:val="20"/>
              </w:rPr>
              <w:t xml:space="preserve">
                搭乘国际航班飞往名古屋中部国际机场，是日本第三座填海造陆的机场，“日本中部的空中门户”，具有发达的交通网。从这里可以转乘飞机、火车、新干线、汽车、高速客轮等前往日本各地。
                <w:br/>
                奈良--- 有"东方的罗马"之誉，日本人称奈良为"精神故乡"和"丝绸之路的东方终点"。早在3~5世纪山明水秀的奈良就是日本"大和国"的中心；公元6~7世纪，日本几代天皇在此建都。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春日大社】（15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大阪或神户自选
                <w:br/>
              </w:t>
            </w:r>
          </w:p>
          <w:p>
            <w:pPr>
              <w:pStyle w:val="indent"/>
            </w:pPr>
            <w:r>
              <w:rPr>
                <w:rFonts w:ascii="微软雅黑" w:hAnsi="微软雅黑" w:eastAsia="微软雅黑" w:cs="微软雅黑"/>
                <w:color w:val="000000"/>
                <w:sz w:val="20"/>
                <w:szCs w:val="20"/>
              </w:rPr>
              <w:t xml:space="preserve">
                暑期限定二选一（请于报名时确定选A或B线）
                <w:br/>
                特色A★暑期升级 大阪环球影城畅玩（含门票）
                <w:br/>
                特色B★暑期升级 神户一日游含神户牛料理（含餐标5000日元/人）
                <w:br/>
                <w:br/>
                A线：早餐后，前往大阪环球影城游玩（含门票，游览时间9:00-18:00畅玩）
                <w:br/>
                园区内部分项目介绍：各个时期都会推出限定项目。游乐设施，具体以园区阶段性公布为准
                <w:br/>
                超级任天堂马里奥园区（游戏场景还原，推荐！）
                <w:br/>
                哈利波特主题乐园；哈利波特鹰马飞行；哈利波特禁忌之旅；霍格沃茨魔法之夜（必去）
                <w:br/>
                小黄人调皮闹剧；蜘蛛侠惊魂历险记；好莱坞美梦乘车游；飞天翼龙倒挂过山车（必去）
                <w:br/>
                侏罗纪公园乘船游；大白鲨水上特效；（必去）终结者3D；浴火赤子情；鲁邦三世飞车追逐等
                <w:br/>
                游玩途中，可以在各类主题餐厅及咖啡美食场所，品尝美食！
                <w:br/>
                B线：神户+有马温泉+神户牛餐食5000日元/人一日游(游览时间10:00-17:00)
                <w:br/>
                【神户港+马赛克摩天轮】（约120分钟）神户港是神户的门户，濒临大阪湾西北侧，自明治时代便是外国人居留的地区，充满了异国风情。如今这里是神户市非常受欢迎的观光地，很多当地居民和各国游客常在此休闲娱乐、吃饭购物。其中神户港塔、马赛克摩天轮（门票自理）更是神户港标志性的建筑景观。周边马赛克广场有很多特色小店和好吃的甜品店。
                <w:br/>
                【烧肉工房 西神饭店】品尝神户当地餐馆神户牛肉餐，餐标5000日元/人
                <w:br/>
                (如遇餐厅爆满，无法预约更换相同餐标神户牛肉餐）
                <w:br/>
                【北野异人馆】（约60分钟）北野至今仍留存着明治时代遗留下来的异人馆（外国人居住的西洋风格建筑）。现在公开的异人馆共有二三十处，矗立在街角的白色西式建筑，有许多赏心悦目的景点，建于1909年的风见鸡馆，是神户异人馆的代表性建筑；红砖外墙和新艺术派的室内装饰协调优美、豪华气派，室内陈设的当年的家具，也极有价值，还有建于1903年，曾是美国总领事邸宅的萌黄馆等。
                <w:br/>
                【打卡星巴克北野异人概念店】神户的北野异人馆概念店是星巴克第一次将咖啡店设在具有历史性的建筑物里，旋即成了当地一个新的观光点。西洋馆建于1907年，是日本国家有形文化财产设施。
                <w:br/>
                【有马温泉】（约90分钟，自由活动）有马温泉是日本最古老的三大温泉乡之一。古老的旅馆、土特产商店、寺院林立的温泉街，磺烟飘散，神社寺庙古味浓厚，漫步有马充满风情的街道，徜徉悠久醇厚的日本历史，在繁荣的温泉町还可品尝各种美食。有马最著名的公共浴场有金之汤、银之汤，能享受多种温泉的各种主题大浴场。
                <w:br/>
                *推荐日归温泉（温泉门票自理） 
                <w:br/>
                御幸荘花結び 地址：〒651-1401 兵庫県神戸市北区有馬町 351 日式岩浴大浴场，金泉露天温泉，每个浴池都有 栏杆，年长的人也可以安心进入。费用约：1500 円 
                <w:br/>
                金の湯 地址： 神戸市北区有馬町 833，金汤含有丰富的铁和钠元素，接触空气后变成铁锈色，故名金汤。 费用约：成人 650 円、小学生 340 円、足汤免费。
                <w:br/>
                銀の湯 地址： 神戸市北区有馬町 1039-1，银汤是无色无味的碳酸泉，据说对各种骨关节病、肌肉疼痛有一定疗 效。 费用约：成人 550 円、小学生 290 円。 *金汤银汤两馆联票 850 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大阪或关西地区酒店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大阪京都名古屋中部地区 本日特色一★ 关西美食与血拼的天堂 本日特色二★世界文化遗产@京都三大名胜之一：金阁寺 本日特色三★伏见稻荷大社之壮观千座鸟居绵延山麓
                <w:br/>
              </w:t>
            </w:r>
          </w:p>
          <w:p>
            <w:pPr>
              <w:pStyle w:val="indent"/>
            </w:pPr>
            <w:r>
              <w:rPr>
                <w:rFonts w:ascii="微软雅黑" w:hAnsi="微软雅黑" w:eastAsia="微软雅黑" w:cs="微软雅黑"/>
                <w:color w:val="000000"/>
                <w:sz w:val="20"/>
                <w:szCs w:val="20"/>
              </w:rPr>
              <w:t xml:space="preserve">
                【大阪城公园】（45分钟左右 不登城）以历史名城大阪城为中心建造的公园。大阪城四周有护城河围绕，附近庭园秀丽，亭台楼阁，奇花异奔，充满诗情画意。每年春季樱花、秋季红叶，都令大阪城公园更添艳丽。
                <w:br/>
                【茶道体验】（约30分钟）茶道是一项受欢迎的活动，为体验日本文化提供了宝贵的机会，了解真正日本的抹茶茶道文化。
                <w:br/>
                【心斋桥+道顿崛】（60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金阁寺】（45分钟左右）因为建筑物外面包有金箔，故又名金阁寺。是一座位于京都、最早完成于1397年的日本古刹，被日本政府指定为国宝，并于1994年被联合国教科文组织指定为世界文化遗产的重要历史建筑。金阁寺一楼是延续了当初藤原时代样貌的“法水院”，二楼是镰仓时期的“潮音洞”，三楼则为中国（唐朝）风格的“究竟顶”。三种不同时代不同的风格，在一栋建筑物上调和完美，是金阁寺之所以受到推崇的原因。
                <w:br/>
                【伏见稻荷大社】（45分钟左右）位于京都南部的稻荷山山麓，历史悠久。这里供奉着保佑商业繁荣、五谷丰收的农业之神稻荷，香客众多。狐狸被视为神明的使者，因此这里有许多各式各样的狐狸石像，还有狐狸脸形状的绘马(祈愿牌)。伏见稻荷大社除了主建筑物值得一看，还以其后的“千本鸟居”著称。成百上千座朱红色鸟居构成一条到山顶的通道，全程约4公里，这段路程是京都代表性的风景之一，电影《艺伎回忆录》中，也曾出现过以千本鸟居作为背景的场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名古屋或中部地区酒店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富士山箱根地区 本日特色一★世界遗产及米其林三星景点:富士山风景区 本日特色二★日本名水百选景点：日本小九寨沟~忍野村 本日特色三★富士山五湖之河口湖策散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【富士山五合目】（60分钟左右）富士山由山脚至山顶共分为十合，半山腰为五合目。如天气不好五合目封山, 将更改为富士山一合目代替, 敬请理解!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【精品免税馆】（60分钟左右）日本最新潮流珍珠首饰展示馆自由购物，当地特色手信，体验日本潮流品牌。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晚餐：日式定食或中餐或温泉酒店料理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富士山箱根或周边地区温泉酒店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本日特色一★东瀛名地：浅草雷门观音寺 本日特色二★动漫电器街~秋叶原 本日特色三★银座自由欢畅购物
                <w:br/>
              </w:t>
            </w:r>
          </w:p>
          <w:p>
            <w:pPr>
              <w:pStyle w:val="indent"/>
            </w:pPr>
            <w:r>
              <w:rPr>
                <w:rFonts w:ascii="微软雅黑" w:hAnsi="微软雅黑" w:eastAsia="微软雅黑" w:cs="微软雅黑"/>
                <w:color w:val="000000"/>
                <w:sz w:val="20"/>
                <w:szCs w:val="20"/>
              </w:rPr>
              <w:t xml:space="preserve">
                【浅草雷门观音寺】（40分钟左右）这里是日本观音寺总堂相传在古天皇36年3月18日SUMIDA 川的三位渔民在出海捕鱼时，看到观音显现，于是那时的渔民回去将此事说出来以后，信观音的人日益增多，并建立浅草寺来供奉观音，还有不能错过的长达百公尺贩卖各式各样精美纪念品及美味仙贝的【仲见世街】
                <w:br/>
                【秋叶原动漫电器街】（60分钟左右）全日本数一数二的电气街, 汇集了LOAX苏宁及东京动漫中心等著名电气连锁店,可以自由选购日本最新款、最高科技电器及电子产品。
                <w:br/>
                【SKY TREE TOWN「东京晴空塔」(途经不下车)】位于东京都墨田区“东京天空树”(高634米)被吉尼斯认证为“世界第一高塔”，是由日本知名建筑师安藤忠雄和雕刻家澄川喜一联袂设计。整个“东京天空树”塔身银中带蓝，高耸云霄，与天空背景浑然一体，非常壮观。
                <w:br/>
                【综合免税店】（60分钟左右）日本人气产品免税专门店, 客人可自由选购各种日本国民之健康流行食品及各种日本手信。
                <w:br/>
                【银座东急TOKYU PLAZA GINZA】（60分钟左右）以高级购物商店街闻名，可前往银座新地标东急广场，在这里您可以体验到日本引以为傲的丰富的饮食文化，传统手工艺人用高超手艺精致而成的时尚服饰以及日本特色的制造精神所孕育的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东京成田或周边地区酒店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东京上海 参考航班： CA158 NRTPVG 0855 1105
                <w:br/>
              </w:t>
            </w:r>
          </w:p>
          <w:p>
            <w:pPr>
              <w:pStyle w:val="indent"/>
            </w:pPr>
            <w:r>
              <w:rPr>
                <w:rFonts w:ascii="微软雅黑" w:hAnsi="微软雅黑" w:eastAsia="微软雅黑" w:cs="微软雅黑"/>
                <w:color w:val="000000"/>
                <w:sz w:val="20"/>
                <w:szCs w:val="20"/>
              </w:rPr>
              <w:t xml:space="preserve">
                早餐后,结束愉快的日本之旅，搭机返回上海。（使用酒店班车送往机场）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早餐：酒店早餐（早班机视酒店情况决定早餐方式）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2）日本旅游签证费（自备签证退150元/人）
                <w:br/>
                3）全程领队及当地中文导游服务 
                <w:br/>
                4）行程上所列景点第一门票
                <w:br/>
                5）境外绿牌车旅游大巴
                <w:br/>
                6）行程中所列团队用餐
                <w:br/>
                网评3-4钻酒店，1晚温泉酒店。房型以出团通知书所示类型为准。6周岁以下小童不占床-300元，6周岁以上同成人。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2）不含在日本当地一切个人消费
                <w:br/>
                3）出入境个人物品海关征税，超重行李的托运费、保管费。
                <w:br/>
                4）全程酒店均为二人一室，如您的订单产生单房，我社将
                <w:br/>
                安排您与其它客人拼房，男女不可指定。如您要求享受单房，我社将加收全程单人单间房差2000元。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1）外籍护照客人团费价格另议。超过75周岁以上老人报名请另询。考虑到游客自身安全，谢绝孕妇报名。
                <w:br/>
                2）根据客人提供的个人签证材料，经过我社和领馆审查，视情况而游客是否须交相应押金, 以保证按时回国。
                <w:br/>
                3）如因客人提供的签证材料不真实（包括提供虚假材料、隐瞒在日本有直系亲属、曾经有日本拒签史、曾经在日本非法滞留或犯罪史等）；客人被限制出入境报名时隐瞒或因自身原因无法出境者（自备签客人请保证护照有效及签证有效），产生的相关损失费用由游客承担。
                <w:br/>
                4）在日本旅行期间，客人不可擅自离团，如擅自离团日本方会立刻报警，将会影响游客后续的出境记录。如因特殊原因需要离团，必须在争取组团社、地接社、导游、领队的同意下，交纳离团费1500元/人/天（不与退还），在离团期间的餐饮住宿门票车费等一概不与退还。游客离团期间所发生的任何问题，都与我社无关，所产生的一切后果及费用都由游客个人承担。
                <w:br/>
                5）若遇不可抗力因素造成本次出行变更或取消而产生的损失，我社不承担任何责任，但我社将会退还游客未产生的费用，因此而产生的费用由游客自理。
                <w:br/>
                6）我社有权拒绝受理境外临时参团旅客，若有此等情况发生，请各位同行提前报名告知，若有额外附加费用产生，我社将正常收取，请各位同行受理前请如实与我社确认，谢谢您的配合！
                <w:br/>
                预定须知：暑期行程，确认出行须支付5000/人订金留位，出团前付清全款。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取消违约金说明（在行程开始前取消行程，则按下列标准向江苏阳光国际旅行社有限公司支付违约金）：
                <w:br/>
                1、行程开始前 30 日以外取消，可退还订金；
                <w:br/>
                2、行程开始前 29 日至 21 日，收取旅游费用 10%的违约金；
                <w:br/>
                3、行程开始前 20 日至 15 日，收取旅游费用 30%的违约金；
                <w:br/>
                4、行程开始前 14 日至 8 日，收取旅游费用 50%的违约金；
                <w:br/>
                5、行程开始前 7 日至 4 日，收取旅游费用 90%的违约金；
                <w:br/>
                6、行程开始前 3 日之内（含 3 日），收取旅游费用 100%的违约金；
                <w:br/>
                7、若因客人自身原因（包括但不限于旅游者在日本有滞留不归记录或有拒签记录等）而被领馆拒签的，则将收取3000元违约金；
                <w:br/>
                8、团队机票提前7个工作日开票，一经开票，不得取消更改，否则全额损失！除支付上述违约金外，若产生包括但不限于机票、地接等其他费用损失的，我社将根据实际损失另行要求赔偿！
                <w:br/>
                特殊时间段规则：春节期间及国庆期间出发行程收取定金 8000 元/人；五一期间、元旦期间、寒假及暑假期间出发行程收取定金5000 元/人，自订单确认后不论任何原因均不得取消，如额外产生其他损失，另行收补！
                <w:br/>
                ※团队行程中，非自由活动期间，不允许提前离团或中途脱团，如有不便敬请谅解。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团签材料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团签材料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br/>
                责任告知：
                <w:br/>
                航班提醒：旅行社对航班因运力、天气(台风, 大风雪, 暴动等因素延误、变更、取消等无法掌控, 如遇此种情况，造成旅行者滞留的膳食及住宿费用, 将由旅游者承担; 旅行社将尽力避免损失扩大，并与航空公司协调。旅行社可能因此将对行程做出相应调整，届时敬请旅游者配合谅解
                <w:br/>
                友情提醒：★膳食由我司预先安排的餐厅，如团友不共同用餐，将不能退费，作自动放弃论!★如遇航班延误或取消、天灾、战争、罢工、领馆签证延误等不可抗拒因素的特殊情况，我公司有权变更行程及出发日期, 最终行程以出团通知为准! ★暑假,樱花,红叶期间是当地旅游旺季, 各景点或游乐场等热点游人较多, 本社安排之行程及餐食, 导游将按照实际交通及游览情况, 略作适当调整, 以便顺利完成所有景点, 敬请客人配合! ★如遇当地公共假期、节日、气候等状况，上述行程次序及景点可能临时变动、修改或更换，本公司不作预先通知，敬请谅解；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2025-06-28T14:54:59+08:00</dcterms:created>
  <dcterms:modified xsi:type="dcterms:W3CDTF">2025-06-28T14:54:59+08:00</dcterms:modified>
</cp:coreProperties>
</file>

<file path=docProps/custom.xml><?xml version="1.0" encoding="utf-8"?>
<Properties xmlns="http://schemas.openxmlformats.org/officeDocument/2006/custom-properties" xmlns:vt="http://schemas.openxmlformats.org/officeDocument/2006/docPropsVTypes"/>
</file>