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仙居三日S2581110433348行程单</w:t>
      </w:r>
    </w:p>
    <w:p>
      <w:pPr>
        <w:jc w:val="center"/>
        <w:spacing w:after="100"/>
      </w:pPr>
      <w:r>
        <w:rPr>
          <w:rFonts w:ascii="微软雅黑" w:hAnsi="微软雅黑" w:eastAsia="微软雅黑" w:cs="微软雅黑"/>
          <w:sz w:val="20"/>
          <w:szCs w:val="20"/>
        </w:rPr>
        <w:t xml:space="preserve">【大美神仙居·相约如意桥】南峰山+永安溪绿道+神仙居-独家赠送60周岁以上神仙居门票+高迁古民居+国清寺+指定两晚仙居农家小别墅+赠送2早4正餐纯玩三日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L18134P430476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5A级神仙居——网红如意桥
                <w:br/>
                <w:br/>
                <w:br/>
                占床成人报名送2早4正
                <w:br/>
                <w:br/>
                <w:br/>
                独家赠送60周岁以上神仙居门票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苏州-仙居
                <w:br/>
              </w:t>
            </w:r>
          </w:p>
          <w:p>
            <w:pPr>
              <w:pStyle w:val="indent"/>
            </w:pPr>
            <w:r>
              <w:rPr>
                <w:rFonts w:ascii="微软雅黑" w:hAnsi="微软雅黑" w:eastAsia="微软雅黑" w:cs="微软雅黑"/>
                <w:color w:val="000000"/>
                <w:sz w:val="20"/>
                <w:szCs w:val="20"/>
              </w:rPr>
              <w:t xml:space="preserve">
                	早晨在指定时间指定地点（以出团前导游通知为准）出发前往仙居，农家中餐后，游览“安洲第一山”--【南峰山】（赠送游览，约1小时）：山巅轩敞，北宋古塔耸立。下临永安溪。旧时溪上轻舟点点，水色山光，天趣盎然，称“南峰钓艇”。塔旁古灵祠，为纪念宋代县令陈襄“兴学宫，课诸生”而建。祠南桃花洞，可以俯仰溪山景色。山上有宋、元、明、清历代所修堂、轩、亭、阁10余处，遗址尚存。其东南半公里塔山，一名安洲山，山巅有明代七层古塔。南峰山北1公里福应山，山巅有宋代古塔。3塔鼎立县城东、南，使山城更具古色。福应山上树木苍郁，山下溪水长流。旧时山上有大钟，拂晓即鸣，声达数里，称“东岭晓钟”.......后游览【永安溪绿道】（赠送游览，约1小时），绿道指一种“绿色”景观线路。一般地，沿着河滨、溪谷、山脊、风景道路、沟渠等自然和人工廊道建设，可供游人和骑车者徜徉其间，形成与自然生态环境密切结合的带状景观斑块走廊，承担信息、能量和物质的流动作用，促进景观生态系统内部的有效循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仙居
                <w:br/>
              </w:t>
            </w:r>
          </w:p>
          <w:p>
            <w:pPr>
              <w:pStyle w:val="indent"/>
            </w:pPr>
            <w:r>
              <w:rPr>
                <w:rFonts w:ascii="微软雅黑" w:hAnsi="微软雅黑" w:eastAsia="微软雅黑" w:cs="微软雅黑"/>
                <w:color w:val="000000"/>
                <w:sz w:val="20"/>
                <w:szCs w:val="20"/>
              </w:rPr>
              <w:t xml:space="preserve">
                	 早餐后，游览【AAAAA级景区神仙居】【自理费用：神仙居门票：挂牌价110/人，旅行社优惠价100/人（（报名时一起交付）），60周岁以上门票已含，上行索道65元/人，下行索道55元/人，根据身体状况自理，自愿自理】是仙居国家公园核心区，国家级风景名胜区，国家5A级景区。古名天姥山，又称韦羌山。唐李白《梦游天姥吟留别》一诗，吟诵的就是神仙居的奇幻美景。百度百科已经官方审核通过“天姥山——神仙居（韦羌山）”，这是大自然馈赠的地理遗产与千年史书客观严谨的公正记载，李白在《梦游天姥吟留别》里描绘的“霓为衣兮风为马，云之君兮纷纷而来下。虎鼓瑟兮鸾回车，仙之人兮列如麻”等大量的神幻景象，都在神仙居景区一一找到对应，令游客无不惊叹。山上留有清朝乾隆年间县令何树萼题“烟霞第一城”，意云蒸霞蔚之仙居，景色秀美，天下第一，其中特别赠送游览神仙居新晋网红景点【如意桥】刚柔并济的造型与神仙居的自然风光完美地融为一体，如一柄空中的玉如意，又似仙女的披帛，全透明玻璃桥面让人双腿发软，脚底油然而生对壮美景色的震撼。如意桥上留个影，行道有福，万事如意...今年景区内最新项目【南天顶玻璃观景台】（费用不含，自愿选择，挂牌价99，团队优惠价88/人）开始试运营啦，超多亮点抢先看！超震撼！登神仙居南天之巅，放飞激情秀起来。南天顶玻璃观景台位于海拔869米的悬崖峭壁之上，为单塔斜拉悬挑双层钢结构玻璃观景台，塔高30米，悬挑45米，悬空400米，悬挑面积1000余平方米。玻璃平台分为游览观光层和运动体验层，形如太空飞船和远洋游轮，寓意扬帆远航和一帆风顺。走在玻璃平台上犹如云端漫步，喜欢刺激的朋友还能来体验平步青云和步步惊心两大项目，绝对让你心跳加速，大呼过瘾！ 相信成功挑战自我之后的兴奋与自豪将成为你旅途最大的收获！午餐后.游览“百年古居遗址”--【高迁古民居】（赠送游览，约1小时）古民居外型优美，立面简洁，构架坚固，尤以镶嵌在门窗棂台上精美的石、木雕刻闻名遐迩。这些石、木雕刻玲珑剔透，风格多样，或古拙，或匀称、或简洁，或繁复，或遒劲雄奇，或细密工整，是我国古代民居雕刻艺术的集中体现，具有高度的观赏和研究价值。尤以木透雕动物花卉，木浮雕人物故事让人叹为观止。通往古宅的乡间小路上，两只大灰鹅，挺胸仰脖，顿时对这里感觉亲切起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仙居-苏州
                <w:br/>
              </w:t>
            </w:r>
          </w:p>
          <w:p>
            <w:pPr>
              <w:pStyle w:val="indent"/>
            </w:pPr>
            <w:r>
              <w:rPr>
                <w:rFonts w:ascii="微软雅黑" w:hAnsi="微软雅黑" w:eastAsia="微软雅黑" w:cs="微软雅黑"/>
                <w:color w:val="000000"/>
                <w:sz w:val="20"/>
                <w:szCs w:val="20"/>
              </w:rPr>
              <w:t xml:space="preserve">
                	早餐后,早餐后前往天台，后游览佛教天台宗祖庭、隋朝古刹----【国清寺】(赠送游览,约1.5小时）：国清寺是我国创立的第一个佛教宗派天台宗的发源地，是我国著名古刹之一，被中、日两国佛教奉为发祥地。隋代高僧智越在国清寺创立天台宗，为中国佛教宗派天台宗的发源地，影响远及国内外。鉴真东渡时曾朝拜国清寺。日本留学僧最澄至天台山取经，从道邃学法，回国后在日本比睿山兴建沿历寺，创立日本天台宗，后尊浙江天台山国清寺为祖庭.....行程结束后，适时返回温馨的家！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1、交通：空调旅游车（根据实际人数安排车型，保证一人一座）
                <w:br/>
                &lt;/p&gt;
                <w:br/>
                &lt;p&gt;
                <w:br/>
                	2、住宿：住宿自选（天台或仙居农家乐2-3人间&lt;span style="color:#e53333;"&gt;（不含洗漱用品，空调自理10元/人/晚）&lt;span style="color:#333333;"&gt;&lt;span&gt;）&lt;/span&gt;&lt;/span&gt;&lt;/span&gt; 
                <w:br/>
                &lt;/p&gt;
                <w:br/>
                &lt;p&gt;
                <w:br/>
                	3、门票：景点第一大门票
                <w:br/>
                &lt;/p&gt;
                <w:br/>
                &lt;p&gt;
                <w:br/>
                	4、用餐：成人占床者赠送2早4正餐（不用不退）
                <w:br/>
                &lt;/p&gt;
                <w:br/>
                &lt;p&gt;
                <w:br/>
                	5、导服：全程导游服务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1、用餐：1正餐不含（导游可协助代订餐，不开发票）
                <w:br/>
                &lt;/p&gt;
                <w:br/>
                &lt;p&gt;
                <w:br/>
                	2、除景点第一大门票外的二次消费（如景交、索道、娱乐项目、请香等），请游客自愿选择，旅行社及导游不参与
                <w:br/>
                &lt;/p&gt;
                <w:br/>
                &lt;p&gt;
                <w:br/>
                	3、请自愿购买旅游人身意外保险
                <w:br/>
                &lt;/p&gt;
                <w:br/>
                &lt;p&gt;
                <w:br/>
                	&lt;strong&gt;&lt;span style="color:#E53333;"&gt;4、&lt;strong&gt;&lt;span style="color:#E53333;"&gt;自理费用：神仙居门票：挂牌价110/人，旅行社优惠价100/人（（报名时一起交付）&lt;/span&gt;&lt;/strong&gt;&lt;strong&gt;&lt;span style="color:#E53333;"&gt;，60周岁以上门票已含&lt;/span&gt;&lt;/strong&gt;&lt;/span&gt;&lt;/strong&gt; 
                <w:br/>
                &lt;/p&gt;
                <w:br/>
                &lt;p&gt;
                <w:br/>
                	&lt;strong&gt;&lt;span style="color:#E53333;"&gt;自愿自理：上行索道65元/人，下行索道55元/人&lt;/span&gt;&lt;/strong&gt; 
                <w:br/>
                &lt;/p&gt;
                <w:br/>
                &lt;p&gt;
                <w:br/>
                	&lt;strong&gt;&lt;span style="color:#E53333;"&gt;南天顶玻璃观景平台挂牌价99，团队优惠价88/人，费用不含自愿自理&lt;/span&gt;&lt;/strong&gt; 
                <w:br/>
                &lt;/p&gt;
                <w:br/>
                &lt;p&gt;
                <w:br/>
                	&lt;strong&gt;&lt;span style="color:#E53333;"&gt;&lt;/span&gt;&lt;/strong&gt; 
                <w:br/>
                &lt;/p&gt;
                <w:br/>
                &lt;p&gt;
                <w:br/>
                	&lt;span style="line-height:1.5;color:#e53333;"&gt;&lt;strong&gt;&lt;/strong&gt;&lt;/span&gt;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5、此散客班线路，游客回程需抵&lt;span style="background-color:#F5F5F5;"&gt;苏州盘胥路停车场（盘胥路大润发斜对面）&lt;/span&gt;之后，我司统一安排回程班车：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6、周边地区上车点均需乘坐区间接送车，需统一接至苏州集中点，&lt;span style="background-color:#F5F5F5;"&gt;苏州盘胥路停车场（盘胥路大润发斜对面）&lt;/span&gt;，再下车换乘专线旅游车，接送车不对号入座，详细信息出发前晚20:00左右导游会具体通知。
                <w:br/>
                &lt;/p&gt;
                <w:br/>
                &lt;p&gt;
                <w:br/>
                	7、苏州地区出发（集中点）：&lt;span style="background-color:#F5F5F5;"&gt;苏州盘胥路停车场（盘胥路大润发斜对面）&lt;/span&gt;，导游举【快乐三义】黄色旗。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&lt;br /&gt;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3、此线路满10人开班，如遇人数不满，我社提前3天通知延期或改换其他开班线路！
                <w:br/>
                &lt;/p&gt;
                <w:br/>
                &lt;p&gt;
                <w:br/>
                	4、农家乐&lt;strong&gt;&lt;span style="color:#e53333;"&gt;补房差200元/人。&lt;/span&gt;&lt;/strong&gt;因住宿宾馆需登记，请游客带好身份证出游。
                <w:br/>
                &lt;/p&gt;
                <w:br/>
                &lt;p&gt;
                <w:br/>
                	5、&lt;strong&gt;&lt;span style="color:#e53333;"&gt;行程赠送2早4正餐，由于4正餐为旅行社赠送安排，用餐顺序以导游当天实际情况而定，如遇不可抗力因素如堵车等导致未能及时赶到农家用餐或者游客自身不愿意用餐，无餐费可退，请游客自理，用餐10人一桌，如不满10人，菜量会相应减少，如超过10人，菜量会相应增加，敬请理解！&lt;/span&gt;&lt;/strong&gt; 
                <w:br/>
                &lt;/p&gt;
                <w:br/>
                &lt;p&gt;
                <w:br/>
                	&lt;strong&gt;&lt;span style="color:#e53333;"&gt;6、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纯玩无购物！
                <w:br/>
                &lt;/p&gt;&lt;p&gt;
                <w:br/>
                	【儿童门票】请游客至景点窗口现付，参考价如下（票价以当天景区公示为准)
                <w:br/>
                &lt;/p&gt;
                <w:br/>
                &lt;p&gt;
                <w:br/>
                	神仙居大门票：1.2米以下免，1.2-1.5米55元/人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2025-08-22T20:21:48+08:00</dcterms:created>
  <dcterms:modified xsi:type="dcterms:W3CDTF">2025-08-22T20:21:48+08:00</dcterms:modified>
</cp:coreProperties>
</file>

<file path=docProps/custom.xml><?xml version="1.0" encoding="utf-8"?>
<Properties xmlns="http://schemas.openxmlformats.org/officeDocument/2006/custom-properties" xmlns:vt="http://schemas.openxmlformats.org/officeDocument/2006/docPropsVTypes"/>
</file>