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【上坦村竹筏漂流】●【夜游千年秘境弦高城】●【世遗三清山】●【千年窑火景德镇】纯玩3日游S25821916593340行程单</w:t>
      </w:r>
    </w:p>
    <w:p>
      <w:pPr>
        <w:jc w:val="center"/>
        <w:spacing w:after="100"/>
      </w:pPr>
      <w:r>
        <w:rPr>
          <w:rFonts w:ascii="微软雅黑" w:hAnsi="微软雅黑" w:eastAsia="微软雅黑" w:cs="微软雅黑"/>
          <w:sz w:val="20"/>
          <w:szCs w:val="20"/>
        </w:rPr>
        <w:t xml:space="preserve">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L19701P430983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★世界地质公园、世界自然遗产、国家5A景区——【三清山风景区】
                <w:br/>
                <w:br/>
                <w:br/>
                <w:br/>
                ★中国最美乡村——【上坦古村】+【竹筏体验】
                <w:br/>
                <w:br/>
                <w:br/>
                <w:br/>
                ★世界瓷都——景德镇：【雕塑瓷厂】+【明清研究院】
                <w:br/>
                <w:br/>
                <w:br/>
                <w:br/>
                ★赠送2早餐，升级1晚携程四钻酒店+1晚当地商务酒店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车赴前往婺源游览2016年著名导演冯小刚，人气偶像范冰冰献映《我不是潘金莲》主场拍摄地——【上坦影视村】约60分钟，上坦村位于婺源县江湾镇，在其下游还有下坦村。村里的一切还完好地保存着原始状态，“江湾水”从村前流过，一棵百年树龄的大樟树伫立村前，整个村庄安静、美丽，没有众多游人和商业化的喧闹。亭阁、牌坊、廊桥、古戏台、念恩堂，千年积淀的历史文化以各种建筑载体进行多样化演绎。
                <w:br/>
                <w:br/>
                <w:br/>
                		后体验当地特色“小小竹排水中流，巍巍青山两岸走”的【闪闪红星竹筏游】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随后当地助农超市品尝特色特产，合适可带上些许馈赠亲友是一件非常惬意的事情。
                <w:br/>
                <w:br/>
                <w:br/>
                				晚餐后游览【弦高古城】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赠送门票，索道125元/人自理）（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游览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婺源-景德镇-苏州
                <w:br/>
              </w:t>
            </w:r>
          </w:p>
          <w:p>
            <w:pPr>
              <w:pStyle w:val="indent"/>
            </w:pPr>
            <w:r>
              <w:rPr>
                <w:rFonts w:ascii="微软雅黑" w:hAnsi="微软雅黑" w:eastAsia="微软雅黑" w:cs="微软雅黑"/>
                <w:color w:val="000000"/>
                <w:sz w:val="20"/>
                <w:szCs w:val="20"/>
              </w:rPr>
              <w:t xml:space="preserve">
                	     早餐后乘车前往景德镇参观【景德镇雕塑瓷厂】（赠送游览），园内景观和接待设施有古作坊、长廊、观音堂、敬义、堂、三星碑亭及酒馆茶楼等；敬义堂建于乾隆年间，堂中供奉着关公神像，关公那威严的气势与雄厚的建筑构成一种崇高之美；观音堂建于清道光十三年，建筑墙头上浮雕着各种神话和戏剧故事。 1994年又投入800余万元进明青园第二期工程建设，扩建了国际陶艺中心、艺术陶瓷展示中心、名人作坊、陶瓷购物街等，实现了参观、鉴赏、购物、餐饮、娱乐、休闲、亲手制作等一条龙服务，充分展示了景德镇陶瓷文化特色。
                <w:br/>
                <w:br/>
                <w:br/>
                <w:br/>
                		后参观【明清陶瓷研究院】（赠送游览），研究陆军前身是由朝廷直接控制的官办瓷窑，专烧宫廷用瓷，皇家用的"皇家瓷厂"，现在为3A景区，烧制的瓷器在海内外广为流传。传统陶瓷技艺身临其境的感受，给您带来视觉的冲击，同时必将带给您带来一次难忘的，不一样的“官窑”文化之旅。欣赏景德镇“白如玉、薄如纸、明如镜、声如磬”最正宗的瓷器。后结束愉快的行程返回温馨的家！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&lt;div class="ace-line ace-line old-record-id-doxcnER7s153ddq8TFfueUa5skc"&gt;
                <w:br/>
                	1、酒店：行程所列当地酒店标准间
                <w:br/>
                &lt;/div&gt;
                <w:br/>
                &lt;div class="ace-line ace-line old-record-id-doxcn4CtU2vp5zLhWJuU8xmbcye"&gt;
                <w:br/>
                	2、用餐：全程含2早餐
                <w:br/>
                &lt;/div&gt;
                <w:br/>
                &lt;div class="ace-line ace-line old-record-id-doxcnmLMaasm7hR7GmDGkKOLlAf"&gt;
                <w:br/>
                	3、门票：行程所列景区门票
                <w:br/>
                &lt;/div&gt;
                <w:br/>
                &lt;p&gt;
                <w:br/>
                	4、交通：选用空调旅游车，保证一人一正座；
                <w:br/>
                &lt;/p&gt;
                <w:br/>
                &lt;p&gt;
                <w:br/>
                	5、服务：当地持有导游资格证书的资深中文导游全程讲解服务；
                <w:br/>
                &lt;/p&gt;
                <w:br/>
                &lt;p&gt;
                <w:br/>
                	6、保险：赠送旅行社责任险，建议组团社给客人购买一份意外险；
                <w:br/>
                &lt;/p&gt;
                <w:br/>
                &lt;div class="ace-line ace-line old-record-id-doxcnpdPVLTAfy7WzF4xzynGkgh"&gt;
                <w:br/>
                	7、购物：纯玩无购物，当地土特产超市不算店。
                <w:br/>
                &lt;/div&gt;
                <w:br/>
                &lt;p&gt;
                <w:br/>
                	&lt;br /&gt;
                <w:br/>
                &lt;/p&gt;
                <w:br/>
                &lt;span class="lark-record-clipboard"&gt;&lt;/span&gt;&lt;br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style="color:#E53333;"&gt;&lt;strong&gt;必须自理：&lt;/strong&gt;&lt;/span&gt;&lt;strong&gt;&lt;span style="color:#E53333;"&gt;三清山索道+竹筏漂流+综合服务费&lt;/span&gt;&lt;span style="color:#E53333;"&gt;&lt;/span&gt;&lt;span style="color:#E53333;"&gt;=160元/人&lt;/span&gt;&lt;/strong&gt;&lt;span style="color:#E53333;"&gt;&lt;strong&gt; &lt;/strong&gt;&lt;/span&gt; 
                <w:br/>
                &lt;/p&gt;
                <w:br/>
                &lt;div&gt;
                <w:br/>
                	&lt;div class="ace-line ace-line old-record-id-doxcnzJit8QHv8tv7u4iZ0VoDmh"&gt;
                <w:br/>
                		&lt;strong&gt;【用餐】4正餐请自理（导游可协助代订 ）；&lt;/strong&gt; 
                <w:br/>
                	&lt;/div&gt;
                <w:br/>
                	&lt;div class="ace-line ace-line old-record-id-doxcnXLQSnN8FQveEQeBu6lYwId"&gt;
                <w:br/>
                		&lt;strong&gt;【保险】强烈建议游客购买旅游意外险&lt;/strong&gt; 
                <w:br/>
                	&lt;/div&gt;
                <w:br/>
                	&lt;div class="ace-line ace-line old-record-id-doxcnf8hGCmjUQt7QYpGyWuMZWt"&gt;
                <w:br/>
                		&lt;strong&gt;【其他】景点第一大门票外的二次消费（如索道、游船、娱乐项目、请香等、水上项目），请游客自愿选择，旅行社及导游不参与；&lt;/strong&gt; 
                <w:br/>
                	&lt;/div&gt;
                <w:br/>
                	&lt;div class="ace-line ace-line old-record-id-doxcna0Nfby2HAtjCxxErbogQld"&gt;
                <w:br/>
                		&lt;strong&gt;一：【补房差】产生单人可安排房内加床，如不愿意则需要补房差200元/人*2晚（只补不退）&lt;/strong&gt; 
                <w:br/>
                	&lt;/div&gt;
                <w:br/>
                	&lt;div class="ace-line ace-line old-record-id-doxcnXLq72kgXZu9FJ6xjlaNIYd"&gt;
                <w:br/>
                		&lt;strong&gt;二：【参考酒店】三清山当地4钻酒店&lt;/strong&gt; 
                <w:br/>
                	&lt;/div&gt;
                <w:br/>
                	&lt;div class="ace-line ace-line old-record-id-doxcn0jagnAcIDI44yZ4AgMvMth"&gt;
                <w:br/>
                		&lt;strong&gt;三：儿童补门票如产生儿童门票费用，游客可自行到景区/场馆购买门票或由服务人员代为购买；&lt;/strong&gt; 
                <w:br/>
                	&lt;/div&gt;
                <w:br/>
                	&lt;div class="ace-line ace-line old-record-id-doxcngDexoXjTCk5gVS1Dpn96fd"&gt;
                <w:br/>
                		&lt;strong&gt;三清山门票：1.2米以下免；1.2-1.5米或学生凭有效证件60元；1.5米及以上120元&lt;/strong&gt; 
                <w:br/>
                	&lt;/div&gt;
                <w:br/>
                	&lt;div class="ace-line ace-line old-record-id-doxcnXSDAsKxL647rqxYeuIUHRf"&gt;
                <w:br/>
                		&lt;strong&gt;三清山往返索道：1.2米以下免；1.2-1.5米63元；1.5米及以上125元&lt;/strong&gt; 
                <w:br/>
                	&lt;/div&gt;
                <w:br/>
                	&lt;div class="ace-line ace-line old-record-id-doxcnHKjhGNgAsAEYceO7x9MNie"&gt;
                <w:br/>
                		&lt;strong&gt;竹排漂流 30元/人 1.2米以上大小同价&lt;/strong&gt; 
                <w:br/>
                	&lt;/div&gt;
                <w:br/>
                	&lt;div class="ace-line ace-line old-record-id-doxcn5YRHQ6tblBjokdq0Jjapcd"&gt;
                <w:br/>
                		&lt;strong&gt;四：不占床儿童早餐补：1.2米以下免；1.2米以上20元/人/餐&lt;/strong&gt; 
                <w:br/>
                	&lt;/div&gt;
                <w:br/>
                &lt;/div&gt;
                <w:br/>
                &lt;strong&gt;&lt;span class="lark-record-clipboard"&gt;&lt;/span&gt;&lt;/strong&gt; 
                <w:br/>
                &lt;p&gt;
                <w:br/>
                	&lt;br /&gt;
                <w:br/>
                &lt;/p&gt;
                <w:br/>
                &lt;p&gt;
                <w:br/>
                	&lt;span style="color:#000000;"&gt;&lt;/span&gt;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1、因本公司旅游产品为散客拼团线路，故满30人开班；
                <w:br/>
                &lt;/p&gt;
                <w:br/>
                &lt;p&gt;
                <w:br/>
                	2、儿童价：只含车位和导游，其他产生费用自理，具体请游客到景点窗口现付，以当天景区公示为准；
                <w:br/>
                &lt;/p&gt;
                <w:br/>
                &lt;p&gt;
                <w:br/>
                	3、行程中涉及的行车时间以及游玩时间由于存在不确定因素故以实际情况而定；
                <w:br/>
                &lt;/p&gt;
                <w:br/>
                &lt;p&gt;
                <w:br/>
                	4.本产品为散客拼团，在承诺服务内容和标准不变的前提下，可能会与其他旅行社的客人或同方向其他线路拼车出行，共同游玩，如您提交订单，则视为接受旅行社拼团后统一安排行程；
                <w:br/>
                &lt;/p&gt;
                <w:br/>
                &lt;p&gt;
                <w:br/>
                	5、&lt;span&gt;出游过程中，如遇不可抗力因素造成景点&lt;/span&gt;&lt;span&gt;/场馆未能正常游玩/参观，服务人员经与您协商一致后可根据实际情况取消或更换该景点/场馆，或由服务人员在现场按旅游产品中的门票价退还费用（退费不以景区/场馆挂牌价为准），敬请谅解！&lt;/span&gt; 
                <w:br/>
                &lt;/p&gt;
                <w:br/>
                &lt;p&gt;
                <w:br/>
                	6、&lt;span&gt;旅游者在旅行过程中，自由活动期间，未经领队&lt;/span&gt;&lt;span&gt;/导游同意，擅自离队或因个人原因离开酒店及景区等，所导致的人身安全，财产损失一切后果自行负责，未完成部分将被视为您自行放弃，已产生的实际费用，不予退还；&lt;/span&gt; 
                <w:br/>
                &lt;/p&gt;
                <w:br/>
                &lt;p&gt;
                <w:br/>
                	7、&lt;span&gt;老人报名：超过&lt;/span&gt;&lt;span&gt;70周岁的需要直系亲属共同签署《参团旅游免责协议书》！需要有家人或亲友陪伴出行，超过80周岁，谢绝参团！&lt;/span&gt;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1、座位号仅供参考，实际以导游通知为准，如有微调，敬请谅解！
                <w:br/>
                &lt;/p&gt;
                <w:br/>
                &lt;p&gt;
                <w:br/>
                	2、报名请提供准确名字、身份证号码以及手机联系方式，出行当前请务必随身携带身份证原件；    
                <w:br/>
                &lt;/p&gt;
                <w:br/>
                &lt;p&gt;
                <w:br/>
                	3、&lt;span&gt;靖江&lt;/span&gt;&lt;span&gt;/张家港&lt;/span&gt;/宜兴/临时点等地区均加收相应接送费请选择上车地点时详细核对；
                <w:br/>
                &lt;/p&gt;
                <w:br/>
                &lt;p&gt;
                <w:br/>
                	4、该行程为打包线路，包含景点对任何证件不再享受门票优惠，自愿放弃景点费用不退；
                <w:br/>
                &lt;/p&gt;
                <w:br/>
                &lt;p&gt;
                <w:br/>
                	5、&lt;span&gt;本产品行程实际出行中，在不减少景点&lt;/span&gt;&lt;span&gt;/场馆且征得您同意的前提下，随团服务人员、司机可能会根据天气、交通等情况，对您的行程进行适当调整（如调整景点/场馆的游览/参观顺序、变更集合时间等），以确保行程顺利进行；&lt;/span&gt; 
                <w:br/>
                &lt;/p&gt;
                <w:br/>
                &lt;p&gt;
                <w:br/>
                	6、&lt;span&gt;植物类景观（枫叶、樱花、油菜花等），可能会因天气原因导致观花不佳等情况，敬请谅解&lt;/span&gt; &lt;span&gt;！&lt;/span&gt; 
                <w:br/>
                &lt;/p&gt;
                <w:br/>
                &lt;p&gt;
                <w:br/>
                	7、请在导游约定的时间到达上车地点集合，切勿迟到，以免耽误您和其他游客行程，若因迟到导致无法随车游览，请您自行前往下一集合地点，敬请谅解！
                <w:br/>
                &lt;/p&gt;
                <w:br/>
                &lt;p&gt;
                <w:br/>
                	8、&lt;span&gt;个别景区景点&lt;/span&gt;&lt;span&gt;/场馆、餐厅、休息区等地存在非旅行社安排的购物场所。&lt;/span&gt;旅行社提醒您，根据自身需要，理性消费并索要凭证，如产生消费争议，将由您自行承担，敬请谅解！
                <w:br/>
                &lt;/p&gt;
                <w:br/>
                &lt;p&gt;
                <w:br/>
                	9、&lt;span&gt;在行程前解除合同的，必要的费用扣除标准为：&lt;/span&gt;&lt;span&gt;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lt;/span&gt;。
                <w:br/>
                &lt;/p&gt;
                <w:br/>
                &lt;p&gt;
                <w:br/>
                	10、&lt;span&gt;因部分旅游资源需提前预订的特殊性，本产品线路在旅行社成团后至出行前&lt;/span&gt;&lt;span&gt;6天外取消的，也将产生实际损失，具体损失包括但不限于机票、酒店等，如旅游者需要取消订单，应及时联系旅行社，旅行社除协助旅游者减损并退还未实际发生的损失费用外不再承担其他赔偿责任。&lt;/span&gt; 
                <w:br/>
                &lt;/p&gt;
                <w:br/>
                &lt;p&gt;
                <w:br/>
                	11、&lt;span&gt;正常安排双标间，大床&lt;/span&gt;&lt;span&gt;/双床以实际安排为准（如您有想入住的床型，请下单备注，优先尽量安排，无法保证，谢谢！）&lt;/span&gt; 
                <w:br/>
                &lt;/p&gt;
                <w:br/>
                &lt;p&gt;
                <w:br/>
                	12、入住酒店后，请检查酒店客房内的用品是否齐全，热水、空调是否正常运转，门窗开合是否正常，如发现房间设施或用品存在问题，请第一时间联系导游或酒店服务人员
                <w:br/>
                &lt;/p&gt;
                <w:br/>
                &lt;p&gt;
                <w:br/>
                	13、以上图片或来自互联网、仅供参考，版权依旧归原作者所有，如若有涉及侵权请予以告知。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&lt;b&gt;纯玩无购物&lt;/b&gt;&lt;b&gt; &lt;span&gt;（特产超市不算店）&lt;/span&gt;&lt;/b&gt;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style="line-height:20px;color:#00B050;"&gt;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&lt;div&gt;
                <w:br/>
                	&lt;br /&gt;
                <w:br/>
                &lt;/div&gt;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2025-08-25T09:57:22+08:00</dcterms:created>
  <dcterms:modified xsi:type="dcterms:W3CDTF">2025-08-25T09:57:22+08:00</dcterms:modified>
</cp:coreProperties>
</file>

<file path=docProps/custom.xml><?xml version="1.0" encoding="utf-8"?>
<Properties xmlns="http://schemas.openxmlformats.org/officeDocument/2006/custom-properties" xmlns:vt="http://schemas.openxmlformats.org/officeDocument/2006/docPropsVTypes"/>
</file>