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9月 臻品京城 北京高端纯玩5日游行程单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BJXJJ-611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北京高端纯玩5日游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北京高端纯玩5日游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天安门广场→纪念堂→天安门城楼→故宫博物院→天坛公园→中华绝技演出
                <w:br/>
              </w:t>
            </w:r>
          </w:p>
          <w:p>
            <w:pPr>
              <w:pStyle w:val="indent"/>
            </w:pPr>
            <w:r>
              <w:rPr>
                <w:rFonts w:ascii="微软雅黑" w:hAnsi="微软雅黑" w:eastAsia="微软雅黑" w:cs="微软雅黑"/>
                <w:color w:val="000000"/>
                <w:sz w:val="20"/>
                <w:szCs w:val="20"/>
              </w:rPr>
              <w:t xml:space="preserve">
                参观【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登上【天安门城楼】感受9.3阅兵，心中的庄严与自豪，既有对历史的敬畏，也有对当下的振奋。
                <w:br/>
                温馨提示：如遇政策性关闭或限流未预约上则更改为景山公园，旅行社不做额外的任何赔付，敬请谅解！
                <w:br/>
                游览【故宫博物院】如果你是一个喜欢历史的人，那么故宫你非去不可，五百年历史里围绕皇权传承与安危展开的历史事件，让你叹为观止；如果你是一个喜欢人文美景的人，那么故宫你非去不可，琉璃金瓦、红墙绿影、雕梁画栋、楼阁亭台，细致彩绘，展开便是一幅美轮美奂的宫廷御画。总有一天，我要去看看故宫的四季，春天看花，夏天闻风，秋天赏叶，冬天看雪。
                <w:br/>
                温馨提示：故宫每日限流，门票十分紧张，提前7天晚20:00分开售门票，我们将在第一时间为您预约购票，尽全力抢票；若未成功预约到门票，则更改为北海公园精品游，旅行社不做额外的任何赔付；敬请谅解！
                <w:br/>
                游览【天坛公园】（大门票）北京旅游的标志性建筑，明清两代帝王祭祀皇天、祈五谷丰登之场。园内建筑屋顶为圆形，场地为方形，象征天圆地方。园内清幽肃静，苍松古柏不计其数。
                <w:br/>
                观【奥运梦之队中华绝技大型演出】中国梦/世界情，这一刻，让我们释放内心的激情，共同沐浴永恒的奥运精神;这一刻，让我们凭借民族文化的光芒，一起放飞希望和梦想; 这一刻，让我们点燃生活的美好祈愿，把大地云海渲染……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升旗仪式→八达岭长城→奥林匹克公园→什刹海风景区→恭王府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游览【八达岭长城】，长城是我国古代劳动人民创造的奇迹，是中华民族的象征，它全长一万二千多里，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
                <w:br/>
                参观2008年北京奥运会举办地【奥林匹克公园】，其中坐落着众多的奥运会比赛场馆，包含著名的“鸟巢”、“水立方”“玲珑塔”等，这里也是北京市旅游的地标性区域之一。观看国家体育场【鸟巢】外景，主体是由一系列钢桁架围绕碗状座席区编织而成的“鸟巢”外形，空间结构新颖，建筑和结构浑然一体，具有很强的震撼力和视觉冲击力，充分体现了自然和谐之美；观看国家游泳中心【水立方】外景，是经全球设计竞赛产生的“水的立方”方案，与鸟巢分列于北京城市中轴线北端的两侧，共同形成相对完整的北京历史文化名城形象。
                <w:br/>
                游览冯小刚导演最新电影《老炮》实景拍摄地【什刹海风景区】（游览时间不少于1小时），“游什刹海，看老北京”，这里有北京保存最完整的胡同，您能体验皇城根儿文化，还能参观北京最闻名的的酒吧街。漫步于老北京胡同，感觉老北京人的京味文化。
                <w:br/>
                解密【恭王府】是目前保存最好规模最大的一座清代王府，是大家耳熟能详的大贪官和珅的豪宅，一座恭王府，半部清朝史，这座古老的王府一直诉说着主人的神秘和传奇，这里的花草树木见证了主人的位高权重。
                <w:br/>
                温馨提示：如遇恭王府关闭或未预约到门票等特殊情况更换圆明园，敬请谅解！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颐和园→清华或北大正门拍照→圆明园含遗址→前门大街→北京坊
                <w:br/>
              </w:t>
            </w:r>
          </w:p>
          <w:p>
            <w:pPr>
              <w:pStyle w:val="indent"/>
            </w:pPr>
            <w:r>
              <w:rPr>
                <w:rFonts w:ascii="微软雅黑" w:hAnsi="微软雅黑" w:eastAsia="微软雅黑" w:cs="微软雅黑"/>
                <w:color w:val="000000"/>
                <w:sz w:val="20"/>
                <w:szCs w:val="20"/>
              </w:rPr>
              <w:t xml:space="preserve">
                早餐后游览皇家园林【颐和园】，原清朝帝王的行宫和花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中国最高学府【清华大学】或【北京大学】正门拍照，清华大学或北京大学均为中国近现代最著名的大学院校之一，也是学子梦寐以求进入的名牌大学，文化深厚，景色优美。
                <w:br/>
                参观【圆明园】（含遗址）由清代五朝皇帝先后共同修建，规模宏大，富丽堂皇，有“万园之园”的美誉。这里曾是清朝乃至中国的政治中心，1863年第二次鸦片战争英法联军将主要建筑烧为灰烬，如今前来参观的游客只能在残骸中凭吊，遥想当年辉煌场景。今至圆明园，目睹圆明园大水法遗址，回望历史，勿忘国耻，感悟爱国情怀。 
                <w:br/>
                逛逛【前门大街】前门大街位于北京市中心南侧，自古就是北京最著名的商业街，如今也有多家老字号餐馆、店铺，例如全聚德、便宜坊、东来顺、六必居等众多老字号的餐厅，还有各地的小吃汇集，适合逛街购物、享用美食。街上建筑都很古老，搭配牌坊、老招牌、红灯笼等，很有老北京的味道，周边胡同里有，可以吃到烤鸭、涮羊肉等多种传统美食。
                <w:br/>
                打卡网红景点【北京坊】一个不缺古迹与故事的地方，巴洛克风格的小楼坐落于此，它宫殿般的外形充满魅力，久经风霜的岁月，更来自它的兼容并蓄……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送团→温馨的家
                <w:br/>
              </w:t>
            </w:r>
          </w:p>
          <w:p>
            <w:pPr>
              <w:pStyle w:val="indent"/>
            </w:pPr>
            <w:r>
              <w:rPr>
                <w:rFonts w:ascii="微软雅黑" w:hAnsi="微软雅黑" w:eastAsia="微软雅黑" w:cs="微软雅黑"/>
                <w:color w:val="000000"/>
                <w:sz w:val="20"/>
                <w:szCs w:val="20"/>
              </w:rPr>
              <w:t xml:space="preserve">
                结束温暖的行程，送您至车站/机场，祝您归程旅途一路顺风！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1、门票：含行程中所列游览景点首道大门票（本产品报价为综合优惠价，持有任何证件门票优惠一律不予退费）。
                <w:br/>
                2、住宿：①二、三环附近连锁酒店（参考：格林联盟天坛东门店、速八十八里店南桥、禧龙万丰店、汉庭天坛医院店、西西里北京西站/天坛东门地铁站店或同级）
                <w:br/>
                         ②二、三环附近轻奢酒店（参考：全季酒店十里河周家庄/丰台站丰管路/岳各庄桥店、丽枫天坛医院店/丰台火车站店、喆啡小红门地铁站店、和颐北京十里河欢乐谷周家庄地铁站店或同级）
                <w:br/>
                         ③二、三环附近四钻酒店（参考：行者居、君颐润华、米家酒店天坛医院店、大红门会展中心、万方苑酒店、贯通建徽、翔达国际商务或同级）
                <w:br/>
                如所列参考酒店房满的情况下，安排不低于所列标准的酒店，敬请谅解；如遇单人需补房差或拼住三人间（标间加床算作三人间），若无三人间则只能补房差。
                <w:br/>
                3、用餐：占床位含早餐（为保证充分游览时间，行程中早餐为打包形式，请游客见谅！赠送餐食不吃不退）。
                <w:br/>
                3正餐（含40元老北京京味菜、60元东来顺老北京涮肉、60元全聚德/便宜坊烤鸭餐；十人一桌，八菜一汤，不足十人一桌则按照实际人数安排菜品不低于人均标准，放弃用餐费用不退）。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2025-08-22T18:41:12+08:00</dcterms:created>
  <dcterms:modified xsi:type="dcterms:W3CDTF">2025-08-22T18:41:12+08:00</dcterms:modified>
</cp:coreProperties>
</file>

<file path=docProps/custom.xml><?xml version="1.0" encoding="utf-8"?>
<Properties xmlns="http://schemas.openxmlformats.org/officeDocument/2006/custom-properties" xmlns:vt="http://schemas.openxmlformats.org/officeDocument/2006/docPropsVTypes"/>
</file>