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喀伊环游10日游行程单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BENU20250909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s21沙漠公路、海上魔鬼城、禾木景区、喀纳斯景区、独库公路北段、那拉提空中草原、六星街、赛里木湖、独山子大峡谷、天山天池、坎儿井、火焰山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s21沙漠公路、海上魔鬼城、禾木景区、喀纳斯景区、独库公路北段、那拉提空中草原、六星街、赛里木湖、独山子大峡谷、天山天池、坎儿井、火焰山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上海-吐鲁番-乌鲁木齐-昌吉/乌鲁木齐
                <w:br/>
              </w:t>
            </w:r>
          </w:p>
          <w:p>
            <w:pPr>
              <w:pStyle w:val="indent"/>
            </w:pPr>
            <w:r>
              <w:rPr>
                <w:rFonts w:ascii="微软雅黑" w:hAnsi="微软雅黑" w:eastAsia="微软雅黑" w:cs="微软雅黑"/>
                <w:color w:val="000000"/>
                <w:sz w:val="20"/>
                <w:szCs w:val="20"/>
              </w:rPr>
              <w:t xml:space="preserve">
                从上海出发，前往吐鲁番，后抵达新疆乌鲁木齐，世界上离海洋最远的内陆城市，踏上举世闻名的丝绸之路第一站。抵达后接机后乘车前往酒店，入住酒店休息。准备迎接充满惊喜的新疆精彩旅程，或可结伴观赏住宿附近夜景。
                <w:br/>
                到达城市：乌鲁木齐县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乌市/昌吉-s21沙漠公路-海上魔鬼城-北屯/布尔津
                <w:br/>
              </w:t>
            </w:r>
          </w:p>
          <w:p>
            <w:pPr>
              <w:pStyle w:val="indent"/>
            </w:pPr>
            <w:r>
              <w:rPr>
                <w:rFonts w:ascii="微软雅黑" w:hAnsi="微软雅黑" w:eastAsia="微软雅黑" w:cs="微软雅黑"/>
                <w:color w:val="000000"/>
                <w:sz w:val="20"/>
                <w:szCs w:val="20"/>
              </w:rPr>
              <w:t xml:space="preserve">
                早餐后乘车出发今日行程，一路北上，穿越【S21沙漠公路】，游览【海上魔鬼城】这里是世界最典型的雅丹地貌景区之一，千万年来，强劲的风刀斧般剥蚀着岩石， 雕刻出千奇百怪的形状。雅丹地貌并不稀奇，但世界魔鬼城却独一无二。它的奇，奇在风蚀岩群的形状，或如殿、台、阁、堡，像梦幻的迷宫世界，或如人、禽、兽、畜，像蔚然壮观的大千世界……大自然的奇思妙想、神秘莫测， 造就了世界一大奇观。乌尔禾魔鬼城也是中国雅丹地貌的典 型代表， 排在第一位。现在正在打造成世界的魔鬼城， 让全世界的人来体验这大自然的鬼斧神工的杰作。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北屯/布尔津-禾木-贾登峪
                <w:br/>
              </w:t>
            </w:r>
          </w:p>
          <w:p>
            <w:pPr>
              <w:pStyle w:val="indent"/>
            </w:pPr>
            <w:r>
              <w:rPr>
                <w:rFonts w:ascii="微软雅黑" w:hAnsi="微软雅黑" w:eastAsia="微软雅黑" w:cs="微软雅黑"/>
                <w:color w:val="000000"/>
                <w:sz w:val="20"/>
                <w:szCs w:val="20"/>
              </w:rPr>
              <w:t xml:space="preserve">
                早餐后乘车前往神的自留地--【禾木村】（含门票及区间车， 游览时间约 3 小时），听说清晨的禾木村是一天中最美丽的，也是最神奇的， 登上【观景台】，一眼向东望去， 一栋栋小木屋错落有致的分布在山脚，有些小木屋的屋顶冒出一缕缕灰白色的炊烟， 轻轻在天空中飘落， 就像是神仙呼出的仙气。一棵棵 挺拔而又巨大的白桦树耸立在禾木村的四周， 像是村庄忠实的保卫者。远处的雪 山洁白无瑕， 连绵不断， 真是雄伟壮观！ 晨雾中的禾木村仿佛笼罩着一层薄纱， 朦朦胧胧，好像一幅天然的水墨画，让人惊叹不已！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贾登峪-喀纳斯景区-克拉玛依
                <w:br/>
              </w:t>
            </w:r>
          </w:p>
          <w:p>
            <w:pPr>
              <w:pStyle w:val="indent"/>
            </w:pPr>
            <w:r>
              <w:rPr>
                <w:rFonts w:ascii="微软雅黑" w:hAnsi="微软雅黑" w:eastAsia="微软雅黑" w:cs="微软雅黑"/>
                <w:color w:val="000000"/>
                <w:sz w:val="20"/>
                <w:szCs w:val="20"/>
              </w:rPr>
              <w:t xml:space="preserve">
                早餐后前往【喀纳斯景区】，瑞士很远，喀纳斯很近；喀纳斯的美景让人沉醉其中；游览【观鱼台20元区间车费自理】，观鱼台至高点需攀登1068个台阶。沿木栈道，一步一景，风景宜人。登上观鱼台顶峰，一起搜寻“湖怪”的踪迹，俯瞰喀纳斯全景，碧蓝的喀纳斯湖宛如一条巨龙呈现在您的眼前，微风佛面，云卷云舒，此时一定不要吝啬您手中的相机，拍下照片给爱的人留一份纪念；游玩【喀纳斯景区】，您可以沿喀纳斯湖木栈道漫步，穿梭于林间。捡起来自大自然的馈赠，一根树枝或是一片枫叶，留做标本纪念；还可以前往鸭泽湖，拍摄倒影。在雪山，白云，森林的映衬下留下自己身影；或是在喀纳斯湖码头自行选择乘坐游船，体验漫游在喀纳斯湖中央的亲密感；乘坐区间车离开喀纳斯景区；晚餐后办理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克拉玛依-独库公路-那拉提镇
                <w:br/>
              </w:t>
            </w:r>
          </w:p>
          <w:p>
            <w:pPr>
              <w:pStyle w:val="indent"/>
            </w:pPr>
            <w:r>
              <w:rPr>
                <w:rFonts w:ascii="微软雅黑" w:hAnsi="微软雅黑" w:eastAsia="微软雅黑" w:cs="微软雅黑"/>
                <w:color w:val="000000"/>
                <w:sz w:val="20"/>
                <w:szCs w:val="20"/>
              </w:rPr>
              <w:t xml:space="preserve">
                早餐后前往【独库公路北段】，一天之内感受四季变化。从独山子由北向南沿奎屯河的干河谷向天山深处爬升，翻越哈希勒根达坂（隧道）下行至乔尔玛。北段一半以上的路程都在深山峡谷中穿行，道路狭窄，多急弯陡坡，有些路段的坡度甚至超过了 30 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那拉提-那拉提空中草原-六星街-伊宁
                <w:br/>
              </w:t>
            </w:r>
          </w:p>
          <w:p>
            <w:pPr>
              <w:pStyle w:val="indent"/>
            </w:pPr>
            <w:r>
              <w:rPr>
                <w:rFonts w:ascii="微软雅黑" w:hAnsi="微软雅黑" w:eastAsia="微软雅黑" w:cs="微软雅黑"/>
                <w:color w:val="000000"/>
                <w:sz w:val="20"/>
                <w:szCs w:val="20"/>
              </w:rPr>
              <w:t xml:space="preserve">
                早餐后，游览【那拉提大草原】（游览时间不少于3小时）,沿途欣赏伊犁河谷风光，那拉提草原被称为“空中草原”，是世界四大河谷草原之一。那拉提是准葛尔蒙古语 ，意为“最先见到太阳的地方”,她以特有的原始的自然风貌 ，向世人展示天山深处一道宛如立体画卷般的风景长廊。空中草原四周被雪山环绕，山顶积雪终年不化，在阳光的照耀下，闪烁着银色的光芒，与绿色的草原形成了鲜明的对比，构成了一幅壮丽的山水画卷，如远处的那拉提高岭，山势雄伟，山顶白雪皑皑，为空中草原增添了几分神秘和壮观。接下来前往【六星街】街区建筑以蓝墙粉顶为主调，搭配紫色门窗和花卉景观，形成童话式视觉风格 ，聚居维吾尔族、哈萨克族、俄罗斯族等10余个民族，涵盖手风琴演奏、民族歌舞等非物质文化遗产。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伊宁-赛里木湖-独山子大峡谷-奎屯
                <w:br/>
              </w:t>
            </w:r>
          </w:p>
          <w:p>
            <w:pPr>
              <w:pStyle w:val="indent"/>
            </w:pPr>
            <w:r>
              <w:rPr>
                <w:rFonts w:ascii="微软雅黑" w:hAnsi="微软雅黑" w:eastAsia="微软雅黑" w:cs="微软雅黑"/>
                <w:color w:val="000000"/>
                <w:sz w:val="20"/>
                <w:szCs w:val="20"/>
              </w:rPr>
              <w:t xml:space="preserve">
                早餐后乘车，前往游览“天山蓝宝石”之称的【赛里木湖】（游览时间不少于1.5小时)它是新疆海拔最高、面积最大、风光秀丽的高山湖泊，又是大西洋暖湿气流最后眷顾的地方，因此有"大西洋最后一滴眼泪 "的说法。湖面海拔2071米，东西长30公里，南北宽25公里，面积453平方公里，蓄水量达210亿立方米，湖水清澈透底，透明度达12米，此时的赛里木湖还是一个半融化的冰湖，两边云杉和冷杉直入云霄，远处雪山连绵 ，蔚为壮观，后乘车赴伊宁，穿越亚洲第一桥【果子沟大桥】（只能途观），堪称“伊犁第一景”、新疆西部最美丽的山谷【果子沟】在周围群山雪岭的映衬下，穿山而过，景色宜人，风光绝妙，经曲线优美、壮丽多姿，怪石崎岖，苍野幽涧，眺望丛林叠翠的雪岭云杉。接下来前往【独山子大峡谷】，河水冲出天山后，切割独山子西南方向倾斜平原形成的神奇风光峡谷，峡谷两岸的阶地历历在目，至少可分9级，阶地面上是荒漠草原，生长着蒿类、针茅等。在独山子境内奎屯河流经独山子大峡谷之中峡谷近南北走向，峡谷谷壁悬崖陡峭，谷底流水时分时合，谷肩地面是荒漠草原，站在谷肩处遥望峡谷，呈现在眼前的是一幅典型的大峡谷景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奎屯-天山天池-乌鲁木齐
                <w:br/>
              </w:t>
            </w:r>
          </w:p>
          <w:p>
            <w:pPr>
              <w:pStyle w:val="indent"/>
            </w:pPr>
            <w:r>
              <w:rPr>
                <w:rFonts w:ascii="微软雅黑" w:hAnsi="微软雅黑" w:eastAsia="微软雅黑" w:cs="微软雅黑"/>
                <w:color w:val="000000"/>
                <w:sz w:val="20"/>
                <w:szCs w:val="20"/>
              </w:rPr>
              <w:t xml:space="preserve">
                早乘车前往【边疆之花驼绒文化展销中心】(参观时间不低于120分钟)。后乘车赴亚欧大陆腹地干旱区自然景观的代表-天山天池，一段美好的神话传说，激发了古往今来多少文人墨客的无尽遐想。游览【天山天池风景区】天山天池古称“瑶池”，有“天山明珠”的盛誉，以完整的垂直自然景观带和雪山冰川、高山湖泊为主要特征，以远古瑶池西王母神话以及宗教和独特的民族民俗风情为文化内涵，融森林、草原、雪山、人文景观为一体，风光别具一格可根据实际情况，自行参观【石门一线】、【龙潭碧月】、【定海神针】、【南山望雪】、【西山观松】。游览结束后前往吐鲁番，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吐鲁番-坎儿井-火焰山-吐鲁番
                <w:br/>
              </w:t>
            </w:r>
          </w:p>
          <w:p>
            <w:pPr>
              <w:pStyle w:val="indent"/>
            </w:pPr>
            <w:r>
              <w:rPr>
                <w:rFonts w:ascii="微软雅黑" w:hAnsi="微软雅黑" w:eastAsia="微软雅黑" w:cs="微软雅黑"/>
                <w:color w:val="000000"/>
                <w:sz w:val="20"/>
                <w:szCs w:val="20"/>
              </w:rPr>
              <w:t xml:space="preserve">
                早餐后游览古代三大工程之一的【坎儿井】，它是利用地面坡度引去下水进行自由灌溉的工程，在大漠戈壁潺潺流淌了2000多年，凝聚着勤劳与智慧的人间奇迹；后前往寻传说中的【火焰山】感受它的炙热，夏季最高气温达47.8度，地表最高温度在70度以上，《西游记》中孙悟空盗铁扇公主宝扇的故事，使火焰山披上一层神奇色彩，成了一座天下奇山，成了人们向往的游览胜地。后走进【维吾尔族家访】（游览时间不少于40分钟）了解维吾尔族人的生活习俗，体验浓厚的维吾尔族风情，还可在维吾尔族家中欣赏民族歌舞 ，品尝各种新疆水果，旅游季节，中外宾客，川流不息，络绎不绝。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自由活动-送机场-温馨的家
                <w:br/>
              </w:t>
            </w:r>
          </w:p>
          <w:p>
            <w:pPr>
              <w:pStyle w:val="indent"/>
            </w:pPr>
            <w:r>
              <w:rPr>
                <w:rFonts w:ascii="微软雅黑" w:hAnsi="微软雅黑" w:eastAsia="微软雅黑" w:cs="微软雅黑"/>
                <w:color w:val="000000"/>
                <w:sz w:val="20"/>
                <w:szCs w:val="20"/>
              </w:rPr>
              <w:t xml:space="preserve">
                自由活动后根据飞机时间安排送站，快乐的时光总是过得很快，到了我们该说再见的日子了 ，希望短暂的新疆之行，能让您留下美好的回忆，期待与您的再次相遇。大美新疆更多的美景，等您再来欣赏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费用：第一选择行程中指定酒店如遇旺季或者政府征用我社有权调整同级酒店，全程共9晚住宿，其中1晚精选舒适酒店，4晚3钻酒店，另升级4晚4钻酒店。我社不提供自然单间，如出现单男单女，由客人补单房差。新疆地区限速严重，行程中的住宿根据实际情况进行调整，不降低接待标准。
                <w:br/>
                2、 用餐费用：全程含9早14正（特色餐和团餐组合，平均餐标30元/餐）； 房费中所含早餐，若客人不用，费用不退；此团价格为打包优惠价所有正餐不吃不退。
                <w:br/>
                3、 用车费用：全程用2+1航空座椅陆地头等舱，若客人自行放弃当日行程，车费不予退还。
                <w:br/>
                4、 景点首道门票及区间车费用（景区内的游船、索道等非必要景点费用不含）（打包价无证件、年龄优惠）
                <w:br/>
                5、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6、 儿童费用：1.2 米以下儿童只含、车位、餐费，其他门票、房费自理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2、门 票：景点内的园中园门票、游船、漂流、当地歌舞晚宴等娱乐项目，
                <w:br/>
                3、差 价：升级舱位、升级酒店、升级房型等产生的差价
                <w:br/>
                4、儿 童：儿童不占床，如需占床请补交费用；不含门票，届时请根据身高情况，在景区门口自行购买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报名时请检查所使用的身份证件是否在有效期内，因自身原因造成不能成行，需旅游者自行承担责任；
                <w:br/>
                2、 若受交通、气候、当地接待容量等原因影响，我社有权调整行程（景点不减少）或取消原定旅游计划。
                <w:br/>
                3、 游览途中，遇到所提供服务与旅游合同签订时的承诺不符的，请及时联系，以便我们及时处理并改正。
                <w:br/>
                4、 客人如自愿放弃行程中的提供标准，则不退任何费用（餐费、门票等）。
                <w:br/>
                5、 以上旅游景点对学生证、老人证有一定的优惠政策，但以上价格已按折扣价计算成本，故客人不再享受景点门口所标示的优惠折扣！如客人某个景点不去参观，则一律不退景点的费用。
                <w:br/>
                6、 儿童费用不含床位、火车票、门票，如发生其它费用请家长现付。
                <w:br/>
                7、请游客在团队行程结束前，务必亲笔填写《旅游评议表》这是您对此次游览质量的最终考核标准；我 司质检专员将以此作为团队质量调查的依据，否则不予受理投诉。不签服务评议表者视为放弃权利，  按无接待意见处理。
                <w:br/>
                8、因交通延阻、罢工、天气、飞机机器故障、航班取消或更改时间其它不可抗力原因导致的费用（特别提示：不可抗力造成的损失由游客自己承担，不可抗力的界定根据相关法律规定）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2025-08-23T03:32:56+08:00</dcterms:created>
  <dcterms:modified xsi:type="dcterms:W3CDTF">2025-08-23T03:32:56+08:00</dcterms:modified>
</cp:coreProperties>
</file>

<file path=docProps/custom.xml><?xml version="1.0" encoding="utf-8"?>
<Properties xmlns="http://schemas.openxmlformats.org/officeDocument/2006/custom-properties" xmlns:vt="http://schemas.openxmlformats.org/officeDocument/2006/docPropsVTypes"/>
</file>