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重庆市内-武隆天坑-龙水峡地缝-仙女山 -解放碑-洪崖洞双飞5日游行程单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0.966361755669462Dp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客人自行乘机前往重庆江北机场，抵达后工作人员接站前往入住酒店休息，后可自由活动。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重庆-天生三桥-龙水峡地缝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武隆（约200公里，车程约3小时），前往07年获得世界自然遗产的【天生三硚景区】（游览时间约2小时）。它以三桥夹两坑称奇于世，三座石桥平均高300米以上，桥面跨度均在500米以上，在不到1公里距离之内就有如此高大的三座天生石桥为世界独有，是世界最大的天生桥群；之后游览【龙水峡地缝风景区】 (游览时间约1.5小时）：穿越“时空隧道”，景区幽静秀丽，有飞瀑、溪水、峡谷、岩石、植被，地球上罕见的一线天景观等。结束后返回酒店休息，后自由活动。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仙女山-重庆-解放碑-洪崖洞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享有"东方瑞士"称，被誉为“南方第一牧场”“山城夏宫”“落入凡间的伊甸园”的仙女山国家森林公园（游览时间约2小时），年平均气温11.2℃，气候宜人，是绝妙的踏青消暑之休闲度假胜地；下午乘车返回重庆市区，前往参观重庆上半城-【解放碑】（游览时间约1小时）位于重庆市渝中区解放碑商业步行街中心地带，于1946年10月31日动工，1947年8月落成，是抗战胜利的精神象征，是中国唯一一座纪念中华民族抗日战争胜利的纪念碑。解放碑八一路好吃街是重庆主城区人气比较旺的好吃街，地处重庆市中心最繁华的解放碑商业区内，有一个闻名遐迩的名字叫“好吃街”，堪称是吃货的天堂。再前往位于重庆市核心商圈解放碑沧白路具巴渝传统建筑特色的“吊脚楼”风貌为主体，依山就势，沿江而建的【洪崖洞】（游览时间约1小时）洪崖洞一共有11层，夜晚灯光从晚上6点开灯，10点熄灯。可望吊脚群楼观洪崖滴翠，逛山城老街赏巴渝文化，烫山城火锅看两江汇流，品天下美食。形成了“一态、三绝、四街、八景”的经营形态，体现了巴渝文化休闲业态。然后入住酒店休息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长江索道-车观李子坝轻轨-磁器口古镇-山城第三步道-十八梯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被誉为万里长江第一条空中走廊的【长江索道】（只含单程索道）抵达南岸曾拍摄过周渔的火车、疯狂的石头、日照重庆、奔跑吧兄弟等知名影视作品，长江索道重庆空中游，能让你真正体验到重庆飞一般感觉，真切领略到巴山渝水，江山一体的重庆魅力！是重庆唯一一条保留下来的横跨长江的索道，它见证了重庆城市变迁，已成为外地游客来重庆旅游的必游景点之一，成为重庆又一处国家 3A 级景区。车观【李子坝轻轨站穿楼】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；再至千年古镇【磁器口古镇】（游览时间约1.5小时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。
                <w:br/>
                【山城第三步道】是非常具有重庆老城区特色的市井小巷，上坡下砍的巷落在这里穿梭，巷落两旁笼罩着古老而巨大的黄桷树，黄桷树下都是打牌喝茶、摆龙门阵的人，这里才是重庆，是重庆市井文化的一个缩影。走出小巷，来到悬崖上的栈道凭栏远条，看着波涛汹涌的长江向东流去，眼前尽是一片葱郁的绿色、高低不平的路和鳞次栉比的高楼。 在这里，最能感受到重庆的魔幻地形；在这里，最能感受到重庆独有的市井文化；在这里，最能感受到重庆的历史与文化。漫步山城第三步道，感受这最重庆的一切。
                <w:br/>
                【十八梯】（游览时间约1小时）重庆渝中半岛渝中半岛有两条步行街，一条为享誉中华大地的西部第一街“解放碑”，另一条离解放碑不远，叫“十八梯”。在解放碑，领略现代都市的繁华；而在十八梯，领略到的是真山城、老重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 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早餐后出发自由活动，根据航班时间前往机场返回家乡，结束愉快的川渝之旅！
                <w:br/>
                【温馨提示】
                <w:br/>
                乘机前请大家仔细检查自己的身份证、户口本等有效证件，所有的行李拉杆箱必须托运，箱内不得装锂电池、刀具、火机等，贵重物品（电脑、相机等）需随身携带。不要将物品遗忘在酒店或者旅游车上。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☆费用包含：
                <w:br/>
                1、往返机票及基建燃油税；2、行程中注明的4晚酒店双人标准间（备注：若产生单间，建议单男单女补单间差，如客人不愿补单房差，我公司视同为安排三人间或加床，一般加床为钢丝床）； 3、行程中注明的4早6正餐；4、空调旅游车；5、景点首道大门票；6、中文导游服务。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☆费用不含：
                <w:br/>
                航空保险、自然单间、全程陪同、景点内门票、缆车费用、个人消费（如酒店内洗衣、电话及未提到的其他服务）及当地自费项目。
                <w:br/>
                ☆自选自理景点、自愿参加娱乐项目参考价格：景区内小交通及配套设施及导游推荐项目。
                <w:br/>
                 非必消： 天生三桥出口电瓶车15。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☆重要信息提示：
                <w:br/>
                1、购物：纯玩不进店。 
                <w:br/>
                2、所有赠送项目发生优惠或自愿放弃不予退费，赠送餐含在行程正餐中。
                <w:br/>
                3、以上行程仅供参考，本公司可以根据具体航班、车次及其他实际情况调整出发时间和行程，但不降低标准，不减景点和风味餐。
                <w:br/>
                4、儿童（12岁以下）不占酒店床位、不含景点门票，赠送景点门票自理。
                <w:br/>
                5、最终车次或航班抵离各地的时间及地点请以交通票据为准；
                <w:br/>
                6、出发当日请务必带好有效证件和机车票，因客人原因导致误车、误机，所发生的一切损失和费用由客人承担。乘坐飞机，建议在飞机起飞前120分钟抵达机场。航空公司规定起飞前30分钟（旺季45分钟）停止办理登机手续、起飞前10分钟关闭舱门。
                <w:br/>
                7、最终行程以出团计划为准，最终出团计划通常出团前一天提供。
                <w:br/>
                8、行程机票为折扣票，一经确认，如客人不能如期成行，往返机票不退不改，票价全损。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一旦出票退改签按照航司政策退费
                <w:br/>
                押金已交25人  90%出票率  少于23人有押金损失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2025-08-23T03:32:56+08:00</dcterms:created>
  <dcterms:modified xsi:type="dcterms:W3CDTF">2025-08-23T03:32:56+08:00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