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长沙一日游行程单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cs一日游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主要景点
                <w:br/>
                早餐
                <w:br/>
                中餐
                <w:br/>
                晚餐
                <w:br/>
                参考酒店
                <w:br/>
                第一天
                <w:br/>
                上海/深圳-长沙-集合-岳麓山-东方红广场-岳麓书院-爱晚亭-酒店
                <w:br/>
                无
                <w:br/>
                无
                <w:br/>
                无
                <w:br/>
                长沙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上海/深圳-长沙-集合-岳麓山-东方红广场-岳麓书院-爱晚亭-酒店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游【岳麓山】，岳麓山荟萃了湘楚文化的精华，名胜古迹众多，集儒释道为一体，革命圣迹遍布且植物资源丰富。白鹤泉、禹王碑、舍利塔、飞来石、自来钟、穿石坡等皆分布在山林岳壑之间；参观中国四大名亭之——【爱晚亭】（游览约30分钟）因著名诗句“停车坐爱枫林晚，霜叶红于二月花”而得名，躲藏于清风峡内，清风徐来泉水声。1913年至1923年，青年毛泽东曾多次携挚友蔡和森等人攀上岳麓山，在爱晚亭纵谈时局，探求真理。参观中国历史上著名的四大书院之—【岳麓书院】。历经千年，弦歌不绝，故世称“千年学府”。门额“岳麓书院”由宋真宗赐书，为中国现存规模最大、保存最完好的书院建筑群。
                <w:br/>
                <w:br/>
                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门票：岳麓山环保车30+岳麓书院含耳麦50=80/人
                <w:br/>
                车：一辆49座车+1辆37座车
                <w:br/>
                酒店：长沙荔高
                <w:br/>
                导游：2名当地国证导游
                <w:br/>
                餐：酒店含早，正餐自理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单房差，行程外的费用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1、出团时必须携带好相关的有效证件，务必自行保管好个人钱物（如证件、财物）等。
                <w:br/>
                    2、地域饮食不同，不一定合乎您的口味，建议您自带一些家乡地的小食物，以做调节。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2025-08-23T03:19:21+08:00</dcterms:created>
  <dcterms:modified xsi:type="dcterms:W3CDTF">2025-08-23T03:19:21+08:00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