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0911754034836t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D1：苏州动车赴青岛  （动车次参考：D2906苏州站09：11-青岛站13：58）
                <w:br/>
                D2：青岛
                <w:br/>
                D3：青岛—苏州   （动车次参考：D2905 青岛北15：53-苏州20：28）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指定入住：青岛融海耀洲酒店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苏州—青岛
                <w:br/>
              </w:t>
            </w:r>
          </w:p>
          <w:p>
            <w:pPr>
              <w:pStyle w:val="indent"/>
            </w:pPr>
            <w:r>
              <w:rPr>
                <w:rFonts w:ascii="微软雅黑" w:hAnsi="微软雅黑" w:eastAsia="微软雅黑" w:cs="微软雅黑"/>
                <w:color w:val="000000"/>
                <w:sz w:val="20"/>
                <w:szCs w:val="20"/>
              </w:rPr>
              <w:t xml:space="preserve">
                早上集合乘车前往美丽的海滨城市——青岛。
                <w:br/>
                【海上观光】（游览约40分钟），从海上欣赏老城区的城市风貌，体验“红瓦、绿树、碧海、蓝天”，感受一下乘风破浪的激情。
                <w:br/>
                【栈桥】始建于清朝光绪年间的1892年，是青岛最早的军用码头，是当时唯一的一条“军火供给线”，得栈桥者，得胶州湾。1897年，德军以演习为由，从栈桥所在的青岛湾登录，武力强占青岛，所以栈桥也是德国侵略青岛的见证。如今，栈桥代表着青岛海滨城市的浪漫。400多米的桥身伸入弯月般的青岛湾，栈桥尽头是两层飞檐八角亭回澜阁，是青岛最具地标性的建筑，青岛啤酒商标上的图案就是源于此。
                <w:br/>
                外观【圣弥厄尔教堂】（外观约0.5小时）教堂又名“圣弥爱尔教堂”，是青岛最大的哥特式建筑，也是国内唯一的祝圣教堂，带上最爱的人，漫步在她脚下石板路，让百年钟声为您奏响浪漫时刻！
                <w:br/>
                晚餐后酒店办理入住。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青岛融海耀洲酒店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极地海洋世界】这里大量珍稀极地动物与海洋生物，将尽情的满足游客们的观赏欲望。神秘的爱斯基摩人、纯木制的极地雪橇、巧夺天工的北极雪屋，从不同角度展现了两极地区的风土人情和自然风貌，开放式的设计风格，从而使游客们可以深入其内，真实体验冰雪极地生活的美妙感觉。欣赏美轮美奂、精彩纷呈的海洋动物表演；
                <w:br/>
                【小麦岛公园】号称青岛小垦丁。最新修建的小麦岛公园，环境太美，真的超级适合拍照，海水也很清澈。小麦岛公园里有许多花圃，种着各色各样的花和绿植，风间流淌着都是春夏交替时，万物生长的气息。
                <w:br/>
                【石老人海水浴场】位于崂山区海尔路南端，左端海中巨石即为“石老人”，是青岛市区最大的海水浴场之一。石老人海水浴场水清沙细，滩平坡缓，改造后的海水浴场将由滨海步行道贯穿始终，并以此为主线串起度假海滩、欢庆海滩、运动海滩、高级会员海滩等4个高质量沙滩活动区域，成为集度假、观光旅游、海上运动、沙滩运动、休闲娱乐为一体的综合性旅游度假海滩。
                <w:br/>
                行程结束后送至酒店休息。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青岛融海耀洲酒店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青岛—苏州
                <w:br/>
              </w:t>
            </w:r>
          </w:p>
          <w:p>
            <w:pPr>
              <w:pStyle w:val="indent"/>
            </w:pPr>
            <w:r>
              <w:rPr>
                <w:rFonts w:ascii="微软雅黑" w:hAnsi="微软雅黑" w:eastAsia="微软雅黑" w:cs="微软雅黑"/>
                <w:color w:val="000000"/>
                <w:sz w:val="20"/>
                <w:szCs w:val="20"/>
              </w:rPr>
              <w:t xml:space="preserve">
                【五四广场】位于山东省青岛市市南区东海西路，与青岛市人民政府办公大楼相对，南临浮山湾，始建于1996年，是一处集草坪、喷泉、雕塑于一体的现代化风格广场，为青岛市地标建筑之一。五四广场因五四运动而得名，以东海路为界分为南北两区：北区以绿荫大道间的草坪为主，中央建有喷泉；南区由露天舞台、点阵喷泉、观海迎月台和雕塑“五月的风“等组成，总占地面积达10万平方米；是弘扬五四爱国精神，激励人们奋发图强的重要红色文化教育基地。
                <w:br/>
                【奥帆基地】这里被世界奥委会副主席何振梁先生称为世界上最好最先进的奥帆基地、与北京“鸟巢”“水立方”并称为奥运标志建筑，（若关闭则不入内），在奥帆中心前合影留念。
                <w:br/>
                【八大关风景区】最能体现青岛“红瓦绿树、碧海蓝天”。这里是中国著名的疗养区，汇聚了世界上24个国家和地区的建筑风格，有“万国建筑博览会”之美誉。这里还是浓荫与鲜花簇就的世界，可谓十步一林，百步一园，奇花异草尽赏。
                <w:br/>
                【第二海水浴场】也叫“太平角海水浴场”，以其宁静与舒适吸引着无数的游客。在这里可以捡到小鱼、小虾、小螃蟹，甚至运气好的话，还能捡到海虹和蛤蜊。毛主席一生喜欢游泳，1957年在青岛时，曾经先后5次来到第二海水浴场游泳。 
                <w:br/>
                行程结束后乘车返回。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1、交通：往返大交通双动二等座，中童（6周岁-14岁）含儿童优惠票；当地空调旅游车（根据人数配备车型，保证1人1正座）
                <w:br/>
                <w:br/>
                2、住宿：2晚连住青岛融海耀洲酒店
                <w:br/>
                <w:br/>
                3、用餐：2早4正餐
                <w:br/>
                <w:br/>
                4、门票：成人、大童赠送所列景点首道大门票及海上项目
                <w:br/>
                <w:br/>
                5、导服：当地贴心导游服务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▲单人入住需按实际补房差
                <w:br/>
                <w:br/>
                ▲因交通延阻、罢工、天气、飞机机器故障、航班取消或更改时间等不可抗力原因所引致的额外费用。
                <w:br/>
                <w:br/>
                ▲酒店内洗衣、理发、电话、传真、收费电视、饮品、烟酒等个人消费。
                <w:br/>
                <w:br/>
                ▲酒店退房时间延长所导致的酒店费用需自行承担
                <w:br/>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w:br/>
                2、老年朋友出游建议由子女陪同前往，在旅行中因自身疾病而引起的意外保险公司不予理赔，外籍人士及八十岁以上游客不收；
                <w:br/>
                <w:br/>
                3、游客应保管好随身携带的财物，因自己保管不妥引起遗失及损坏的，责任请自负；
                <w:br/>
                <w:br/>
                4、相应退款政策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br/>
                <w:br/>
                三、大交通损失以实际为准；
                <w:br/>
                <w:br/>
                5、如遇会议等因素影响造成行程指定酒店无法入住，我司有权安排其他同级酒店入住，敬请知晓！由此产生投诉我社不受理！
                <w:br/>
                <w:br/>
                6、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2025-08-23T03:32:53+08:00</dcterms:created>
  <dcterms:modified xsi:type="dcterms:W3CDTF">2025-08-23T03:32:53+08:00</dcterms:modified>
</cp:coreProperties>
</file>

<file path=docProps/custom.xml><?xml version="1.0" encoding="utf-8"?>
<Properties xmlns="http://schemas.openxmlformats.org/officeDocument/2006/custom-properties" xmlns:vt="http://schemas.openxmlformats.org/officeDocument/2006/docPropsVTypes"/>
</file>