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【假日之旅】苏州+濮院5天4晚-夏令营行程单</w:t>
      </w:r>
    </w:p>
    <w:p>
      <w:pPr>
        <w:jc w:val="center"/>
        <w:spacing w:after="100"/>
      </w:pPr>
      <w:r>
        <w:rPr>
          <w:rFonts w:ascii="微软雅黑" w:hAnsi="微软雅黑" w:eastAsia="微软雅黑" w:cs="微软雅黑"/>
          <w:sz w:val="20"/>
          <w:szCs w:val="20"/>
        </w:rPr>
        <w:t xml:space="preserve">&lt;潮非遗-双城记 穿越吴越历史&gt;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JRZL1868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●江南学府之冠文庙开营，拜孔子以明志；
                <w:br/>
                ●发《通关文牒》每收集一项非遗就盖一个章；
                <w:br/>
                ●特色营服:汉服、营服，角色服等；
                <w:br/>
                ●非遗传人、匠人潜心技艺传承；
                <w:br/>
                ●沉浸式进入角色，剧本杀推理烧脑解谜；
                <w:br/>
                ●亲自完成的非遗大礼包作品；全程照片直播。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活动主题：一场精心策划的【夏令营】体验非遗文化的独特魅力
                <w:br/>
                活动对象：10周岁以上均可报名参加，未成年单独参加需具有一定独立自主、自理能力。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自行前往苏州指定地点集合
                <w:br/>
              </w:t>
            </w:r>
          </w:p>
          <w:p>
            <w:pPr>
              <w:pStyle w:val="indent"/>
            </w:pPr>
            <w:r>
              <w:rPr>
                <w:rFonts w:ascii="微软雅黑" w:hAnsi="微软雅黑" w:eastAsia="微软雅黑" w:cs="微软雅黑"/>
                <w:color w:val="000000"/>
                <w:sz w:val="20"/>
                <w:szCs w:val="20"/>
              </w:rPr>
              <w:t xml:space="preserve">
                上午各地有缘千里来相会 【苏州】其城市风貌以粉墙黛瓦、小桥流水为底色，园林艺术与人文历史交织，形成了独一无二的“人间天堂”气质。‌
                <w:br/>
                13:30   文庙—-开营仪式，【苏州文庙】北宋名臣范仲淹创建，江南学府之冠，全国第二大孔庙，庙学合一—“天下之有学自吴郡始”
                <w:br/>
                15:00   游览【沧浪亭】，一园藏尽千年韵，半亩方塘见乾坤。沧浪亭以山水诗画与人文积淀，成为读懂苏州园林的起点，感受古典园林的精致与雅致，仿佛穿越回那个文人墨客云集的年代。
                <w:br/>
                17:30   欢迎晚宴、自由组队；后入住酒店休息。
                <w:br/>
                景点：苏州文庙、沧浪亭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晚餐：含欢迎晚宴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苏州携程4钻酒店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09:00   体验非遗项目-百戏之祖【昆曲】中国最古老的戏曲声腔、剧种，被称为“百戏之祖”，发源于元末明初的苏州昆山，以“唱腔”和“身段”见长，为中国戏曲传承和发展打下了基础。
                <w:br/>
                10:30   游览【平江路】苏州古城保存最完整的历史文化街区之一，距今已有2500多年历史，堪称“苏州古城的缩影”。这条沿平江河而建的千年古街，完美展现了“小桥流水、粉墙黛瓦”的江南风貌，2014年被评为“中国历史文化名街”，并被列入世界文化遗产预备名录。
                <w:br/>
                13:30   体验非遗手作-泥塑【苏州-泥叫叫】又称“泥哨”、“陶哨”，是苏州及江南地区流传已久的传统民间玩具，属于苏州泥塑“耍货”类别，手工捏塑成鸟兽、人物、戏曲角色等造型，内部中空并留有哨孔，吹奏时可发出 脆悦耳的声响。
                <w:br/>
                15:00   体验非遗手作-怀袖雅物【画苏扇】苏州制扇技艺与2006年列入国家级非物质文化遗产名录，一扇百工，不仅是技艺的传承，更是文人精神与江南美学的载体。将方寸空间转化为意蕴无穷的诗意世界，既需匠心独运，亦需文化积淀。
                <w:br/>
                17:00   前往享用晚餐，后游览【苏州之眼】苏州文旅界的“顶流地标”，融合科技与文化的夜游盛宴摩天轮；作为现代都市的“空中诗篇”既是人类工程美学的巅峰之作，也是城市天际线的浪漫注脚；它们以不同的姿态书写着云端的故事。可欣赏金鸡湖美丽夜景。后入住酒店休息。
                <w:br/>
                景点：平江路、非遗体验、非遗手作、苏州之眼、金鸡湖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苏州携程4钻酒店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09:00   体验非遗手作-东方香韵【香牌制作】始于春秋，用于祭祀，兴于汉代，唐宋普及；品香、斗茶、挂画、插画，文人四艺之首；可佩戴或悬挂，兼具养生、装饰、祈福等功能，体现了苏州文人雅士的生活情趣。
                <w:br/>
                10:30   体验非遗手作-型味双绝【苏州船点】2016年，太湖船点入选江苏省非物质文化遗产。船点是苏州“船宴文化”的核心元素。明清时期，船宴以“一菜一味”为原则，船点作为点缀，既满足味觉享受，又体现宴席的雅致。苏州船点以“形味双绝”诠释了江南饮食文化的精髓。其工艺承载着千年水乡的生活智慧，而现代创新则赋予传统技艺新的生命力。无论是宴席中的文化符号，还是非遗传承的匠心之作，船点始终是苏州“精致慢生活”的缩影。
                <w:br/>
                13:00   游览【苏州御窑金砖博物馆】博物馆设计师刘家琨于 2025 年获得建筑界最高荣誉普利兹克奖，成为继王澍后第二位获此殊荣的中国建筑师。博物馆凭借其独特的设计理念与历史传承，于2022 年荣获德国设计奖金奖。该奖项肯定了博物馆在建筑与文化的融合创新：主馆以“砖窑感”与“宫殿感”为核心，通过煤矸砖清水墙、深檐造型等元素，既呼应古代御窑原型，又融入现代公共建筑美学。
                <w:br/>
                14:30   游览高铁之心-【未来科技馆】本馆（4-8层）以“科幻未来”为主题，其中7-8层为全国首发《三·时空漫游》沉浸式科幻体验馆，另设有科幻书店、新体秀场、盲盒餐吧、研学空间、科幻艺术单元等复合型能。汇聚多种流行文化主题，融合XR虚实融合、AIGC成式人工智能等最前沿高科技体验形式与商业模式，以幻之名，打造长三角最且生命力的沉浸式未来体验中心。可在其中畅玩一番。后入住酒店休息。
                <w:br/>
                景点：非遗手作、苏州御窑金砖博物馆、未来科技馆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苏州携程4钻酒店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苏州-濮院
                <w:br/>
              </w:t>
            </w:r>
          </w:p>
          <w:p>
            <w:pPr>
              <w:pStyle w:val="indent"/>
            </w:pPr>
            <w:r>
              <w:rPr>
                <w:rFonts w:ascii="微软雅黑" w:hAnsi="微软雅黑" w:eastAsia="微软雅黑" w:cs="微软雅黑"/>
                <w:color w:val="000000"/>
                <w:sz w:val="20"/>
                <w:szCs w:val="20"/>
              </w:rPr>
              <w:t xml:space="preserve">
                08:30   出发前往【濮院时尚古镇】位于浙江桐乡，毗邻乌镇，是江南水乡与时尚产业交融的独特文旅目的地。这里既有1300多年历史的明清古建筑群，又是全球知名的毛衫产业中心，被誉为“中国毛衫之都”。2023年正式开放，以“古镇+时尚”的创新模式，打造沉浸式文化体验与潮流生活新地标。千年水乡遇见现代时尚。保存完整的棋盘格局古街巷、石桥（如大积桥、栖凤桥）、明清宅院（如濮驸马第），运河支流穿镇而过。沉浸式文化体验：非遗活化和光影艺术中，穿越千年，在丝绸与针线的经纬间，织就你的江南新故事。
                <w:br/>
                10:00   开始 濮院—剧本杀【濮院奇缘】深度体验濮院丝绸文化、传统手工艺与自然生态，培养团队协作、逻辑思维与创造力。通过角色扮演，进行解谜挑战、打卡印章、非遗手作等活动，充满趣味及烧脑的不一般的体验感。
                <w:br/>
                <w:br/>
                故事主线：
                <w:br/>
                濮院古镇曾因“天下第一绸市”闻名，镇中流传着“织梦灵猫”的传说——一只守护丝绸灵感的千年灵猫，将智慧藏于三件信物：银杏叶秘符、经纬线密码与蓝染图腾。百年前，信物因战乱散落，古镇工艺
                <w:br/>
                逐渐衰落。今日，孩子们化身“织梦小队”，通过角色技能与古镇线索，找回信物、唤醒灵猫，重现濮院辉煌！
                <w:br/>
                文化植入：濮绸历史、古法纺织技艺（缫丝、绞缬）千年银杏树传说、江南水乡生态毛线编织与蓝染工艺的非遗智慧
                <w:br/>
                <w:br/>
                参考角色分组与技能设定：（实际以当天具体活动为准！）
                <w:br/>
                每组 5 人，角色卡含专属技能与道具：
                <w:br/>
                1. 丝绸史官（技能：解读古文/年份线索）
                <w:br/>
                - 道具：仿古濮院县志、年代尺
                <w:br/>
                2. 自然侦探（技能：采集植物/分析生态）
                <w:br/>
                - 道具：标本夹、放大镜
                <w:br/>
                3. 织造学徒（技能：解锁纺织类谜题）
                <w:br/>
                - 道具：迷你织布机模型、毛线色卡
                <w:br/>
                4. 密码专家（技能：破解图形/数字谜题）
                <w:br/>
                - 道具：摩斯密码表、古镇地图
                <w:br/>
                5. 民俗传人（技能：听懂方言童谣/传统歌谣）
                <w:br/>
                - 道具：录音笔（含古镇老人方言线索）
                <w:br/>
                <w:br/>
                参考流程与任务设计：（实际以当天具体活动为准！）
                <w:br/>
                【序幕】启程·灵猫的召唤（15 分钟）
                <w:br/>
                【第一阶段】银杏林的叶脉密码（40 分钟）
                <w:br/>
                【第二阶段】织坊的经纬之战（60 分钟）
                <w:br/>
                【第三阶段】染坊的色彩幻境（50 分钟）
                <w:br/>
                【终章】庆典·灵猫苏醒（15 分钟）
                <w:br/>
                <w:br/>
                17:30   结束活动前往餐厅享用晚餐，晚餐后适时进行【剧本杀体验分享会】
                <w:br/>
                景点：濮院时尚古镇、沉浸式剧本杀解谜活动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濮院携程4钻酒店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濮院-苏州
                <w:br/>
              </w:t>
            </w:r>
          </w:p>
          <w:p>
            <w:pPr>
              <w:pStyle w:val="indent"/>
            </w:pPr>
            <w:r>
              <w:rPr>
                <w:rFonts w:ascii="微软雅黑" w:hAnsi="微软雅黑" w:eastAsia="微软雅黑" w:cs="微软雅黑"/>
                <w:color w:val="000000"/>
                <w:sz w:val="20"/>
                <w:szCs w:val="20"/>
              </w:rPr>
              <w:t xml:space="preserve">
                08:00   起床，收拾行李，享用早餐
                <w:br/>
                09:00   前往-成果展示【结营仪式】。
                <w:br/>
                11:30   享用午餐，后自由活动。可邀请家长一同参与结营式，下午可进行亲子同游濮院时尚古镇，适时结束旅程，返回苏州，统一散营。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1.交通：当地（苏州-濮院）空调旅游车 （根据实际人数提供）；
                <w:br/>
                2.门票：行程中所列景点+研学点 (含行程所需及课程物料）；
                <w:br/>
                3.住宿：4晚 网评四钻酒店；
                <w:br/>
                4.用餐：4早8正餐（正餐根据实际情况提供桌餐或快餐）；
                <w:br/>
                5.导游：全程专业中文导游或研学导师服务；
                <w:br/>
                6.其他：活动组织费、活动导师费、活动物料费、活动场地费、物料损耗费以及其他道具使用费。
                <w:br/>
                7.赠送：夏令营所需服装、研学《通关文牒》一本；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1、自行往返苏州的交通费；
                <w:br/>
                2、各项个人消费，包括但不限于：当地参加的自费项目、自由活动期间的费用、住宿酒店非免费餐饮、通讯、烟酒饮品、收费电视等；
                <w:br/>
                3、因气候或交通延阻、罢工、公共交通故障、延误、取消或更改时间等不可抗力原因所引起的额外费用 ；
                <w:br/>
                4、行程中不含的餐饮费用请自理；
                <w:br/>
                5、活动过程中因不遵守活动规则而产生的过错、纠纷等费用自理；
                <w:br/>
                6、活动过程中因自身身体疾病产生的额外费用自理；
                <w:br/>
                7、请自愿购买旅游人身意外保险。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1、此团需满10人起开班！ 活动对象：10周岁以上均可报名参加，未成年单独参加需具有一定独立自主、自理能力。
                <w:br/>
                如遇人数不满，我社提前3天通知延期或改换其他开班线路！不补偿任何损失！
                <w:br/>
                2、因住宿宾馆需登记，请游客带好身份证出游；酒店不主动向消费者提供一次性牙刷、牙膏、梳子、肥皂、浴液、拖鞋和餐具等用品，带来不便，敬请谅解！
                <w:br/>
                3、在不减少活动项目和降低活动质量的前提下，活动顺序和内容以实际安排为准。Ps：非遗手作场所，非旅游景区，因一些不可抗力的影响，可能会出现无法安排活动的情况，主办方有权将活动调整到其他场所举办。
                <w:br/>
                4、因天气原因、不可抗力或景区临时性关闭，我社根据实际情况调整成其他景区或同等级景点，敬请配合。
                <w:br/>
                5、【活动退费】（退费详情）
                <w:br/>
                行程开始前 15 日及以上取消，可全额退款
                <w:br/>
                行程开始前 14 日至 8 日取消，扣除总费用的 20%
                <w:br/>
                行程开始前 1 日至 7 日取消，扣除总费用的 50%
                <w:br/>
                行程开始当日取消，扣除总费用的 100%
                <w:br/>
                因活动未成团或不可抗力因素，并由主办方取消的全额退费。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【补充说明一】：
                <w:br/>
                出发当天请提前10分钟达到，如因个人原因当天未能参加，视作为自动放弃，费用不退。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 15 日及以上取消，可全额退款
                <w:br/>
                行程开始前 14 日至 8 日取消，扣除总费用的 20%
                <w:br/>
                行程开始前 1 日至 7 日取消，扣除总费用的 50%
                <w:br/>
                行程开始当日取消，扣除总费用的 100%
                <w:br/>
                因活动未成团或不可抗力因素，并由主办方取消的全额退费。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注意：因为活动的特殊性，行程中所列活动地点、参观时间均为参考时间，如因政策变动改为其他活动，具体行程按学生实际完成任务的时间、实际天气情况做相应调整。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4、旅行社所用车辆均为空调车，所有座位价格一致，不存在座位次序先后的差别问题；出团前旅行社将按照游客人数多少合理调整所用车辆类型（大小）。
                <w:br/>
                5、团队住宿多为双人标间，如产生三人间尽量安排加床或补房差；若产生单男或单女，团队中无人可拼房,须自行补足单房差（旅行社不能保证拼房成功)旅行社有权对旅游过程中的住宿顺序进行互换。
                <w:br/>
                6、游客因故单方面取消出行,须按以下标准进行违约赔偿：
                <w:br/>
                行程开始前 15 日及以上取消，可全额退款
                <w:br/>
                行程开始前 14 日至 8 日取消，扣除总费用的 20%
                <w:br/>
                行程开始前 1 日至 7 日取消，扣除总费用的 50%
                <w:br/>
                行程开始当日取消，扣除总费用的 100%
                <w:br/>
                因活动未成团或不可抗力因素，并由主办方取消的全额退费。
                <w:br/>
                7、此旅游产品为散客拼团线路，旅行社因故取消旅游班次会在出发前3日通知游客，费用全退，旅行社并承担相应的损失（参考签订的旅游合同）
                <w:br/>
                8、所有线路均含旅行社责任险，强烈建议游客另自行购买旅游人身意外险。
                <w:br/>
                9、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10、凡遇人力不可抗拒因素（自然灾害、交通拥堵、政治因素等）旅行社可根据实际情况替换或取消原定景点，超出原定成本由旅游者承担，未发生按成本退还旅游者。
                <w:br/>
                11、旅行社有权根据实际情况调整游览顺序，但不增加减少服务项目，如遇客人原因自行离队或放弃旅游景点，视为自动放弃，费用不退。赠送项目不参加视为游客自动放弃自身权益，旅行社无差价退还。
                <w:br/>
                12、随身携带的贵重物品请游客自行妥善保管，参加漂流等涉水项目请提前寄存不防水贵重物品(手机、相机等),保管不妥引起遗失及损坏的，旅行社不予承担赔偿责任。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2025-08-23T05:57:22+08:00</dcterms:created>
  <dcterms:modified xsi:type="dcterms:W3CDTF">2025-08-23T05:57:22+08:00</dcterms:modified>
</cp:coreProperties>
</file>

<file path=docProps/custom.xml><?xml version="1.0" encoding="utf-8"?>
<Properties xmlns="http://schemas.openxmlformats.org/officeDocument/2006/custom-properties" xmlns:vt="http://schemas.openxmlformats.org/officeDocument/2006/docPropsVTypes"/>
</file>