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陕西大全景·大唐盛世·双卧七日游】5A秦始皇兵马俑+5A陕西壶口瀑布+5A华清宫+5A西安博物院+5A回民街+5A钟鼓楼广场+5A明城墙+4A大雁塔+4A大唐不夜城+5A延安南泥湾+4A王家坪+5A杨家岭&gt;精选酒店住宿，精华景点一网打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0011750320831Z4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1.吃的好：含4早4正（升级一餐自助餐或秦宴）西安特色小吃
                <w:br/>
                2.住的好：全程干净舒适的精选商务酒店含早，服务周到
                <w:br/>
                3.玩的好：豪华景区大门票一网打尽（价值300元大门票已含）
                <w:br/>
                4.服务好：当地优秀导游服务
                <w:br/>
                5.品质好：真正的纯玩精品旅游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吃的好：含4早4正（升级一餐自助餐或秦宴）西安特色小吃2.住的好：全程干净舒适的精选商务酒店含早，服务周到3.玩的好：豪华景区大门票一网打尽（价值300元大门票已含）4.服务好：当地优秀导游服务5.品质好：真正的纯玩精品旅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苏州-西安
                <w:br/>
              </w:t>
            </w:r>
          </w:p>
          <w:p>
            <w:pPr>
              <w:pStyle w:val="indent"/>
            </w:pPr>
            <w:r>
              <w:rPr>
                <w:rFonts w:ascii="微软雅黑" w:hAnsi="微软雅黑" w:eastAsia="微软雅黑" w:cs="微软雅黑"/>
                <w:color w:val="000000"/>
                <w:sz w:val="20"/>
                <w:szCs w:val="20"/>
              </w:rPr>
              <w:t xml:space="preserve">
                各地乘火车往西安站，可根据个人时间安排自由活动！ 
                <w:br/>
                参考车次：（具体车次以实际出票为准） 
                <w:br/>
                <w:br/>
                K2186次（苏州：1004-西安次日0536） K560次（苏州：1658-西安次日1228）Z164（苏州：1924-西安次日0919） 
                <w:br/>
                <w:br/>
                K560次（昆山：1630-西安次日1228） Z304（昆山：1822-西安次日0843） 
                <w:br/>
                <w:br/>
                Z364次（南通：1346-西安次日0555） K62（南通：1654-西安次日1413）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西安自由活动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3天  西安
                <w:br/>
                <w:br/>
                <w:br/>
                早餐后接团乘车约40分钟抵达乘车约3小时赴黄陵，拜谒中华民族的祭坛、人文始祖的陵寝【黄帝陵、轩辕庙】（约2小时），黄帝陵是中华民族圣地，海外侨胞将其誉为“东方麦加”。为中国历代帝王和著名人士祭祀黄帝的场所，号称“天下第一陵”。 
                <w:br/>
                <w:br/>
                后乘车赴壶口瀑布（车程约4.5小时）途中穿越千沟万壑一道道山来一道道梁的陕北黄土高原.游览“源出昆仑衍大流，玉关九转一壶收”美称的【壶口瀑布】（门票挂牌100/人已含，小交通约1.5小时景区往返电瓶车40元/人自理）。黄河是中华儿女的母亲河，而壶口瀑布就像是镶在黄河上的一个翡翠明珠。我们带您深度畅游壶口，让您有足够的时间感受母亲河的魅力和满足摄影爱好者的需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壶口/延安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早餐后，赴红色旅游胜地延安，沿途赠送参观延安精神的发源地【南泥湾】  (约 20 分钟)  ，南泥湾号称是陕 北的好江南。  1941年春 ，359 旅开赴南泥湾。把荒无人烟的南泥湾变成了陕北的好江南。  自己动手丰衣足食，这里是延安精神的发源地，也是中国农垦事业的发源地。后抵达延安，远观【宝塔山】，是中国革命的圣地，  是中国革命精神标识。后戴着‘毛主席纪念章’参观革命 旧址前往参观【王家坪】/【杨家岭】/【枣园】  ( 三选二，  约 40 分钟)  。游览结束后顺道参观爱心枣店，帮助老区群众销售大枣，大家自愿参观购买，  结束后乘车返回西安。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早餐后，集合出发，乘车约1小时赴临潼，参观最完整的中国唐文化标志性景区【唐·华清宫】（约1.5小时 自愿自理：华清宫往返电瓶车20元/人或骊山往返索道60元/人），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中餐后参观世界文化遗产【秦始皇陵兵马俑博物院】（约2.5小时 自理：兵马俑电瓶车5元/人），这是世界上最大的“地下军事博物馆”世界考古史上最伟大的发现之一，堪称“世界第八大奇迹”，穿行在这些极具感染力的艺术品之间，历史似乎不再遥远。在游行大唐不夜城。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接团后乘车约40分钟抵达西安市中心游览盛唐时期执行国家政务的最高行政机关尚书省所在地—【钟鼓楼广场+明城墙门票54/人已含】。 穿过鼓楼门洞，进入西安著名的美食文化街区——【回民街】这里是回族穆斯林群众的聚居区，路两旁仿明清建筑具有浓郁清真特色，琳琅满目的特色小吃和风味餐馆，还有皮影，工艺背包、民间剪纸、玉制品、果核工艺品等等，应有尽有，让你尝遍西安小吃，看尽陕西民间特色工艺。 
                <w:br/>
                <w:br/>
                后乘车前往【西安博物院】（周二闭馆），位于陕西省西安市碑林区友谊西路72号，总占地面积约16万平方米，建筑面积1.6万平方米，隶属西安市文物局，是一座集文物收藏、科学研究、社会教育、园林休闲为一体的地方综合性博物馆。 2007年5月18日，西安博物院正式对外开放。西安博物院由博物馆、唐荐福寺遗址、小雁塔三部分组成。截至2019年末，西安博物院藏品有111928件/套， 其中珍贵文物11029件/套，举办展览11个，教育活动104次，参观人数342.2万人次。 西安博物院为国家一级博物馆、全国AAAA级旅游景区、全国古籍重点保护单位、全国科普.根据火车时间返程。 
                <w:br/>
                <w:br/>
                参考车次： 
                <w:br/>
                <w:br/>
                （具体车次以实际出票为准） 
                <w:br/>
                <w:br/>
                K558次（西安：1712-苏州次日1259 ）T118次（西安：1955-苏州次日1227）Z378（西安：2102-苏州次日1108） 
                <w:br/>
                <w:br/>
                K558次（西安：1712-昆山次日1327） Z306（西安：2140-昆山次日1208） 
                <w:br/>
                <w:br/>
                K60（西安：1412-南通次日1328）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西安——苏州
                <w:br/>
              </w:t>
            </w:r>
          </w:p>
          <w:p>
            <w:pPr>
              <w:pStyle w:val="indent"/>
            </w:pPr>
            <w:r>
              <w:rPr>
                <w:rFonts w:ascii="微软雅黑" w:hAnsi="微软雅黑" w:eastAsia="微软雅黑" w:cs="微软雅黑"/>
                <w:color w:val="000000"/>
                <w:sz w:val="20"/>
                <w:szCs w:val="20"/>
              </w:rPr>
              <w:t xml:space="preserve">
                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1、用车：当地空凋旅游车，根据人数安排车型，保证每人一整座。 
                <w:br/>
                <w:br/>
                2、门票：含行程中所列景点的首道大门票（1.壶口电瓶车40元/人自理） 
                <w:br/>
                <w:br/>
                3、住宿：全程入住当地干净舒适型酒店，参考：居佳联合酒店、巴蜀、紫都酒店、曼卡顿酒店、海石花酒店、滨江酒店等同标准酒店（舒适商务型）《单人需补房差240元/人》 
                <w:br/>
                <w:br/>
                4、用餐：含4早4正餐（其中游玩兵马俑当天中午升级一餐自助餐），早餐酒店含，正餐餐标25元/人正。（正常安排10人/桌，八菜一汤人数未达到一桌的菜式或数量将作出相应的调整或减少）备注：西安小吃出名四晚上的餐自由品尝西安特色小吃 
                <w:br/>
                <w:br/>
                5、导游：安排优秀地接导游全程服务！ 
                <w:br/>
                <w:br/>
                6、优惠：大门票一价全含【含当地全陪导游＋讲解】 
                <w:br/>
                <w:br/>
                7、购物：纯玩团，全程不进购物店，若有经过景区内小商店或酒店自设小商场，均非我社安排购物场所，请客人小心辨认，谨防上当，如需购买，务必索要发票；汉城湖、兵马俑景区中安排的特色购物商店为景区安排，非我社安排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1、行程中不含正餐（导游可协助订餐，不开发票）
                <w:br/>
                <w:br/>
                2、除景点第一大门票外的二次消费（如索道、娱乐项目、请香等），请游客自愿选择。壶口电瓶车40元/人自理，兵马俑电瓶车5元/人，华清宫往返电瓶车20元/人或骊山往返索道60元/人 
                <w:br/>
                <w:br/>
                3、请自愿购买旅游人身意外保险 
                <w:br/>
                <w:br/>
                推荐自费项目： 
                <w:br/>
                <w:br/>
                1、华夏文旅会跑的实景演出《驼铃传奇·秀》298元/人 
                <w:br/>
                <w:br/>
                2、沉浸式多媒体战争史诗剧《复活的军团》268元/人 
                <w:br/>
                <w:br/>
                3、自费欣赏沉浸式大型艺术盛宴《西安千古情》298元/人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br/>
                <w:br/>
                11、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特别提醒：客人手机 、相机等贵重物品， 漂流时请勿携带，如丢失、损坏客人自行承担后果！！！
                <w:br/>
                1、此团需满2人开班！如遇人数不满，我社提前3天通知延期或改换其他开班线路！
                <w:br/>
                2、此线路为散客打包组合特价，线路中如有景点客人不参加费用不退，视为自动放弃
                <w:br/>
                <w:br/>
                3、如按成人报名：儿童、老人等有特殊证件不退费用 
                <w:br/>
                <w:br/>
                4、房差只补不退，补240元/人，7-8月房差320元/人 
                <w:br/>
                5、由于旅行社组织的是散客拼团线路，未成年人须有成人陪伴出游，残疾人、老年人、行动不便者建议有家人朋友照顾同行，体弱多病及孕妇不建议参团，否则由此造成的不便或问题，我社不承担责任。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2025-08-22T18:41:12+08:00</dcterms:created>
  <dcterms:modified xsi:type="dcterms:W3CDTF">2025-08-22T18:41:12+08:00</dcterms:modified>
</cp:coreProperties>
</file>

<file path=docProps/custom.xml><?xml version="1.0" encoding="utf-8"?>
<Properties xmlns="http://schemas.openxmlformats.org/officeDocument/2006/custom-properties" xmlns:vt="http://schemas.openxmlformats.org/officeDocument/2006/docPropsVTypes"/>
</file>