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建德康养4日宿景澜·新安江宿&lt;100%高品系列 高奢康养旅行专家 梦幻奇雾江景 景澜新安江宿&gt;√苏州百家旅行经理实地考察 赞不绝口 倾力推荐！ 梅城古镇-严州府 三都渔村 寿昌古镇 建德博物馆 玉泉寺 超七星疗休养 建德纯玩④日行程单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0011750317037Cg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品质疗休养夜枕17°新安江
                <w:br/>
                 指定三晚连住豪华携程五钻江景酒店【景澜新安江宿】
                <w:br/>
                 舌尖盛宴❤赠3顿中西丰盛扶墙自助早餐+5顿正餐
                <w:br/>
                 告别套班全程专车专导24小时贴心服务
                <w:br/>
                 康养配套：
                <w:br/>
                 江景泳池健身房环江绿道..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【VIP至尊下榻】 品质疗休养夜枕17°新安江 指定三晚连住豪华携程五钻江景酒店【景澜新安江宿】 舌尖盛宴❤赠3顿中西丰盛扶墙自助早餐+5顿正餐 告别套班全程专车专导24小时贴心服务 康养配套： 江景泳池健身房环江绿道..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上指定时间地点集合，前往中国最具幸福感小城-【建德】，后前往游玩【梅城古镇】（赠送游览），梅城位于新安江、兰江、富春江三江交汇处，是古睦州府、严州府、建德县的治所，曾是徽州和杭州之间唯一的一座州府。距今已有1700多年历史。新安江自西向东，兰江自南而来，烟波浩淼，形如“丁”字。杜牧诗“越嶂远分丁字水，腊梅迟见二月花”，写的就是此地景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进入小年后的梅城古镇，过年氛围已经很浓了，正大街的挂饰，灯笼，以及热闹非凡灯会，等等。这一天来自五湖四海的友人在这里齐聚，尝大肉圆，一口鲜嫩的豆腐包，还能体验打麻糍，让老书法家写上一副新春对联。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后抵达豪华五钻酒店，熟悉环境。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建德——苏州
                <w:br/>
              </w:t>
            </w:r>
          </w:p>
          <w:p>
            <w:pPr>
              <w:pStyle w:val="indent"/>
            </w:pPr>
            <w:r>
              <w:rPr>
                <w:rFonts w:ascii="微软雅黑" w:hAnsi="微软雅黑" w:eastAsia="微软雅黑" w:cs="微软雅黑"/>
                <w:color w:val="000000"/>
                <w:sz w:val="20"/>
                <w:szCs w:val="20"/>
              </w:rPr>
              <w:t xml:space="preserve">
                享用丰盛的酒店自助早餐后，组织前往游览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 
                <w:br/>
                <w:br/>
                适时返程回到苏州，结束悠闲、养生之旅。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温馨德家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】连住3晚携程五钻景澜新安江宿酒店或同级、（如产生单房差500元/人/3晚）   
                <w:br/>
                【 门 票 】行程中已含或赠送景点，不去不退
                <w:br/>
                【 用 餐 】占床者赠送3顿中西豪华自助早餐+5正餐（不用不退）
                <w:br/>
                 【 导 游 】优秀导游全程服务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1、必须自理：全程综合服务费130元/人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br/>
                注：自愿前往景区费用价格表
                <w:br/>
                4A灵栖洞往返车费+大门票、旅行社打包价100元/人
                <w:br/>
                4A大慈岩往返车费+大门票、旅行社打包价100元/人
                <w:br/>
                船游富春江往返车费+船票、旅行社打包价100元/人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2025-08-23T07:37:31+08:00</dcterms:created>
  <dcterms:modified xsi:type="dcterms:W3CDTF">2025-08-23T07:37:31+08:00</dcterms:modified>
</cp:coreProperties>
</file>

<file path=docProps/custom.xml><?xml version="1.0" encoding="utf-8"?>
<Properties xmlns="http://schemas.openxmlformats.org/officeDocument/2006/custom-properties" xmlns:vt="http://schemas.openxmlformats.org/officeDocument/2006/docPropsVTypes"/>
</file>