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【4晚连住携程四钻伴山避暑酒店·推窗见青山！】【免费棋牌k歌】【篝火晚会烤全羊】【每天太极大师授课太极养生之法】【赠送4早6正餐】S255231226455710行程单</w:t>
      </w:r>
    </w:p>
    <w:p>
      <w:pPr>
        <w:jc w:val="center"/>
        <w:spacing w:after="100"/>
      </w:pPr>
      <w:r>
        <w:rPr>
          <w:rFonts w:ascii="微软雅黑" w:hAnsi="微软雅黑" w:eastAsia="微软雅黑" w:cs="微软雅黑"/>
          <w:sz w:val="20"/>
          <w:szCs w:val="20"/>
        </w:rPr>
        <w:t xml:space="preserve">五星高端康养纯玩5日游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L18823P419620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w:br/>
                ★★★★★：【高端酒店】独家4晚连住三清山卧龙国际酒店不挪窝！！！（含空调）
                <w:br/>
                <w:br/>
                ★★★★★：【吃的任性】赠送4早6正餐（餐餐10菜1汤，拒绝简餐）
                <w:br/>
                <w:br/>
                ★★★★★：【特色体验】赠送大型篝火晚会（现场制作烤全羊，免费品尝）
                <w:br/>
                <w:br/>
                ★★★★★：【娱乐提供】免费手搓麻将+露天K歌+免费棋牌...
                <w:br/>
                <w:br/>
                ★★★★★：【养生体验】每天早上送太极大师授课“杨氏太极拳”+赠送1次养生泡脚
                <w:br/>
                <w:br/>
                ★★★★★：【品质保障】确保5年以上经验优秀导游☆1车1导（拒绝套班车）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苏州-婺源-三清山
                <w:br/>
              </w:t>
            </w:r>
          </w:p>
          <w:p>
            <w:pPr>
              <w:pStyle w:val="indent"/>
            </w:pPr>
            <w:r>
              <w:rPr>
                <w:rFonts w:ascii="微软雅黑" w:hAnsi="微软雅黑" w:eastAsia="微软雅黑" w:cs="微软雅黑"/>
                <w:color w:val="000000"/>
                <w:sz w:val="20"/>
                <w:szCs w:val="20"/>
              </w:rPr>
              <w:t xml:space="preserve">
                <w:br/>
                <w:br/>
                <w:br/>
                	   早上指定地点集合出发，沿途欣赏祖国大好河山，路上团友相互介绍熟悉，一路欢声笑语，车赴婺源，游览【月亮湾】——摄影发烧友的最爱。走进月亮湾，沿着星江河，一步一景，打卡天空之境、彩虹走廊、二十四桥明月夜......一幅幅摄影大片呈现眼前，来到月亮湾观景平台，放眼望去一湾湖水如弯月，一弯黄绿的月亮静卧水面，袖珍的小岛，翠绿的湖水。笼罩在晨雾中的山峦跌宕起伏，山下黛瓦白墙组成的古村落在袅袅炊烟中显得那么亲切。后车赴【石门村】婺源一个近县城的地方火了，这个村就是月亮湾景区石门标。这个村自2023年10月11日起将写入江西千年的光辉史册，婺源不光能在15分钟内能看到晒秋，而且看到500年俞姓集居地徽商文化古宅、世界濒危鸟类“蓝冠燥鹛”生活秘境区、月亮湾景区、油菜花海、饶河湿地公园，这里是列入计划2060“碳中和“达标一个生态村。结束后前往三清山卧龙国际酒店，体验【畲族农事活动】、【磨豆腐】那里的家家户户都会自己制作，可爱的黄豆，古代土工具的碾磨下，变成豆浆，再变成豆腐花，一步步成为豆腐的过程让我们体会劳动的成果，何乐而不为！【打麻糍】，需得两人一起配合做麻糍，一人打，一人翻，确保每粒米都被捶打过，相互配合，麻糍才能打得又香又糯。看似简单，但只有经过真正实践起来你才能发现这个不仅仅是个力气活，也是个技术活。晚上免费参加【篝火欢迎晚会+现场烤全羊】（如遇下雨则取消，我社不予赔偿，烤全羊系酒店赞助，烤多少送多少，先到先得，敬请知晓）选择在空旷的场地，用木杆搭成支架，依次堆垒成垛，一起围绕篝火载歌载舞。适时散步在宁静的山区，观望闪亮的天空！今夜星空浩瀚，今夜灯火辉煌，今夜欢乐无限，我们相约美丽的怀玉山脉之下…后返回酒店休息。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w:br/>
                <w:br/>
                <w:br/>
                	早上醒来推窗见青山，餐厅享用早餐；后自行参加【杨氏太极拳·练拳时间约 60 分钟-120 分钟】。太极拳属武术一大拳系。太极拳这个名称是因为拳法变幻无穷，遂用中国古代的“阴阳”、“太极”这一哲学理论来解释拳理而被命名的。“太极”一词源出《周易·系辞》：“易有太极，是生两仪。”“太”就是大的意思，“极”就是开始或顶点的意思。宋朝周敦颐在《太极图说》中第一句话就是“无极而太极”，并非说太极从无极产生，而是“太极本无极”之意，意即“太极”是产生万物的本源，含有至高、至极、绝对、唯一之意。太极拳取的也是这个意思。太极图是我国古人的一种最原始的世界观，拳术和太极说的结合，逐步形成了太极拳术。 
                <w:br/>
                <w:br/>
                <w:br/>
                	结束后，当天行程安排如下：（三选一） 
                <w:br/>
                <w:br/>
                <w:br/>
                <w:br/>
                <w:br/>
                <w:br/>
                	★方案一：可在酒店附近自由活动； 
                <w:br/>
                <w:br/>
                <w:br/>
                	★方案二：自愿自费参加【三清山神仙谷半日游】（20人成团：门票55元/人+往返车费，旅行社优惠打包价见下表），山水风光秀丽，地形地貌独特，人文景观丰富，乡村风情浓郁，生态环境良好，是旅游、休闲、度假的最佳选择。有八磜龙潭瀑布、鸳鸯湖玻璃景观台、休闲漫道、玉溪、鸳鸯湖等景观，三清山神仙谷八磜村徒步、自行车栈道：在三清山管委会领导的重视下：即将打造成全国最长的栈道。清晨啾啾鸟鸣唤你见证新一天的阳光，行走田埂，土地平旷，屋舍俨然，有良田美池桑竹之属。阡陌交通，鸡犬相闻。【三清山网红瀑布】溪水潺潺，被堰坝拦出了一个水面，形成莲花状的梯田形水坝，挽起裤腿、甩掉鞋子让你的双脚浸泡在清凉的水中开一场夏天最爱的泼水大战吧。注：玩水可能会湿身，请备好鞋子、衣物。该景区负氧离子浓度达到15万个/立方厘米以上，是一般城市的300多倍，是天然的大氧吧。 
                <w:br/>
                <w:br/>
                <w:br/>
                	★方案三：自愿自费参加【三清山逍遥谷半日游】（20人成团：门票+玻璃桥68元/人+往返车费，旅行社优惠打包价见下表），三清山综合服务区重金打造 网红景区【三清山·逍遥谷森林乐园】经过【省内最长的景区观光扶梯】，步行【世界上最长的铁路枕木游步道】抵达太阳山下【福佑台】，对着西边的三清宫进行吊福活动……三清山逍遥谷景 区里面项目众多，不仅仅是风光美景，有丛林飞跃项目，有各种造型的树屋，夜听虫鸣、晨听鸟声、闻 听花香。还有别具一格的【挑战白虎桥】【网红喊泉】【网红秋千】三大体验全（为了保证游客 安全特别规定：悬崖秋千是50岁以上杜绝参加体验；白虎挑战桥60岁以上杜绝参加体验）心跳【网红玻璃桥】（登桥费用已含）让你感受惊心动魄和尖叫。可以许愿、可以观 景、可以托付一生；还有享不尽的 灯光秀、魔幻夜景等，看山是山、看山不是山，完全会把游客带入梦幻世界。人人可参与的项目有丛林 拓展、溯溪戏水、人猿逗趣、五行天道等，步入逍遥谷【树屋、挂壁咖啡屋、画坊游船、森林瀑布】等 景点精华无一不轻逸展现。你不禁会想起王维的诗句：“空山新雨后，天气晚来秋，明月松间照，清泉 石上流”。 
                <w:br/>
                <w:br/>
                <w:br/>
                <w:br/>
                <w:br/>
                <w:br/>
                <w:br/>
                <w:br/>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 
                <w:br/>
                <w:br/>
                <w:br/>
                	结束后，当天行程安排如下：（二选一） 
                <w:br/>
                <w:br/>
                <w:br/>
                <w:br/>
                <w:br/>
                <w:br/>
                	★方案一：可在酒店附近自由活动； 
                <w:br/>
                <w:br/>
                <w:br/>
                	★方案二：自愿自费参加【三清山一日游】（20人成团：往返车费+【60周岁以下三清山门票120元+缆车125元】；【60-64周岁门票60元+缆车125元】；【65周岁以上免门票+缆车125元】，旅行社优惠打包价见下表）；游览【国家5A级世遗仙山三清山】（团队景区需要提前一天预约门票）乘坐索道上山，三清山古有“天下无双福地”、“江南第一仙峰”之称，三清山位于江西上饶东北部，主峰玉京峰海拔1819.9米，雄踞于怀玉山脉群峰之上。三清山因玉京、玉虚、玉华三座山峰高耸入云，宛如道教玉清、上清、太清三个最高境界而得名。 三清山风景名胜区旅游资源丰富，规模宏大，种类齐全，景点众多，景区总面756.6平方公里，三清山东险西奇、北秀南绝，兼具“泰山之雄伟、华山之峻峭、衡山之烟云、匡庐之飞瀑”的特点，奇峰异石、云雾佛光、苍松古树、峡谷溶洞、溪泉飞瀑、古代建筑、石雕石刻各具特色，维妙维肖，形态逼真。游自然景观最奇妙的【南清园景区】[司春女神]、[巨蟒出山] [一线天]等绝景。走世界最高最长、海拔1600米的高空栈道，体力较佳的游客可前往游览【西海岸景区】、【阳光海岸景区】，在悬崖绝壁之上的栈道闲庭信步，远观壮阔云海、连绵群峰、幽深峡谷，气象非凡，而三清山古松之美，深为人们喜爱。有的矫健似游龙；有的翩翩如彩凤；有的成双作对，如姐妹，如情侣；有的相依相偎，如孔雀，如鸳鸯。乘索道下山。适时体验畲族中药养生泡脚体验 30 分钟（免费赠送项目）。 
                <w:br/>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 
                <w:br/>
                <w:br/>
                <w:br/>
                	结束后，当天行程安排如下：（二选一） 
                <w:br/>
                <w:br/>
                <w:br/>
                	★方案一：可在酒店附近自由活动； 
                <w:br/>
                <w:br/>
                <w:br/>
                	★方案二：自愿自费参加【三清山玉帘瀑布一日游】（20人成团：门票+玻璃桥100元/人+景区往返电瓶车30元/人+往返车费，旅行社优惠打包价见下表）江西最美七大瀑布群——【三清山玉帘瀑布】，景区地处三清山东北部鹅公岭下西坑大断裂带附近的裂谷中，谷中景色宜人，青山秀美，是上饶旅游集团投资打造的集观光、体验、休闲度假为一体的复合型景区，有着三清山“九寨沟”之美誉。作为江西省七大最美瀑布群之一，从南往北依次排列着晶帘瀑布、风帘瀑布、雾帘瀑布、青帘瀑布、莺帘瀑布、虹帘瀑布、珠帘瀑布、翠帘瀑布、玉帘瀑布等九大瀑布，恰似龙之九子，各显其美，美美与共。景区中除飞泉瀑布外，大家还可以欣赏到突出于悬崖峭壁之外令人惊险叫绝的玻璃栈台、迎四海宾客的紫藤隧道等奇特景点。景区生态保持完好，空气负离子指数非常高，尤其适宜养生休闲度假。山谷中遍布载入世界自然保护联盟濒危特种红色名录与中国物种红色名录的野生银杏、金荞麦、南方红豆杉、楤木等等，炎炎夏季黄灿灿的忽地笑，更使行程充满美感与诗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携程四钻·伴山避暑酒店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三清山-苏州
                <w:br/>
              </w:t>
            </w:r>
          </w:p>
          <w:p>
            <w:pPr>
              <w:pStyle w:val="indent"/>
            </w:pPr>
            <w:r>
              <w:rPr>
                <w:rFonts w:ascii="微软雅黑" w:hAnsi="微软雅黑" w:eastAsia="微软雅黑" w:cs="微软雅黑"/>
                <w:color w:val="000000"/>
                <w:sz w:val="20"/>
                <w:szCs w:val="20"/>
              </w:rPr>
              <w:t xml:space="preserve">
                	早上醒来推窗见青山，餐厅享用早餐；后自行参加【杨氏太极拳·练拳时间约 60 分钟-120 分钟】。太极拳属武术一大拳系。太极拳这个名称是因为拳法变幻无穷，遂用中国古代的“阴阳”、“太极”这一哲学理论来解释拳理而被命名的。“太极”一词源出《周易·系辞》：“易有太极，是生两仪。”“太”就后是大的意思，“极”就是开始或顶点的意思。宋朝周敦颐在《太极图说》中第一句话就是“无极而太极”，并非说太极从无极产生，而是“太极本无极”之意，意即“太极”是产生万物的本源，含有至高、至极、绝对、唯一之意。太极拳取的也是这个意思。太极图是我国古人的一种最原始的世界观，拳术和太极说的结合，逐步形成了太极拳术。后参观土特产超市，结束愉快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苏州市体育中心体育场（西环路西侧）</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&lt;p&gt;
                <w:br/>
                	交通：&lt;span&gt;正规空调旅游车，一人一正座（一车一导，拒绝套班车）；&lt;/span&gt; 
                <w:br/>
                &lt;/p&gt;
                <w:br/>
                &lt;p&gt;
                <w:br/>
                	&lt;br /&gt;
                <w:br/>
                &lt;/p&gt;
                <w:br/>
                &lt;p&gt;
                <w:br/>
                	门票：&lt;span&gt;行程已含景点门票，部分景点根据自愿原则选择性参加（不强制）；&lt;/span&gt; 
                <w:br/>
                &lt;/p&gt;
                <w:br/>
                &lt;p&gt;
                <w:br/>
                	&lt;br /&gt;
                <w:br/>
                &lt;/p&gt;
                <w:br/>
                &lt;p&gt;
                <w:br/>
                	住宿：&lt;span&gt;4晚连住携程四钻·三清山伴山避暑酒店不挪窝（&lt;/span&gt;&lt;b&gt;含空调&lt;/b&gt;&lt;span&gt;，仅晚上提供，白天不开空调；不含一次性洗漱用品；产生单人安排拼房或补房差，房差280元/人只补不退）&lt;/span&gt; 
                <w:br/>
                &lt;/p&gt;
                <w:br/>
                &lt;p&gt;
                <w:br/>
                	（独家入住卧龙国际大酒店，如遇无房则改为天龙山大酒店或同级酒店入住）
                <w:br/>
                &lt;/p&gt;
                <w:br/>
                &lt;p&gt;
                <w:br/>
                	&lt;br /&gt;
                <w:br/>
                &lt;/p&gt;
                <w:br/>
                &lt;p&gt;
                <w:br/>
                	&lt;br /&gt;
                <w:br/>
                &lt;/p&gt;
                <w:br/>
                &lt;p&gt;
                <w:br/>
                	娱乐：&lt;span&gt;免费象棋、扑克、手搓麻将（先到先得，不接受提前预约）；&lt;/span&gt; 
                <w:br/>
                &lt;/p&gt;
                <w:br/>
                &lt;p&gt;
                <w:br/>
                	&lt;br /&gt;
                <w:br/>
                &lt;/p&gt;
                <w:br/>
                &lt;p&gt;
                <w:br/>
                	用餐：&lt;span&gt;赠送4早6&lt;/span&gt;&lt;span&gt;正餐（餐餐&lt;/span&gt;&lt;span&gt;10菜1汤&lt;/span&gt;&lt;span&gt;，拒绝简餐）；&lt;/span&gt; 
                <w:br/>
                &lt;/p&gt;
                <w:br/>
                &lt;p&gt;
                <w:br/>
                	&lt;span&gt;&lt;span&gt; &lt;/span&gt;&lt;span&gt;注：行程所列每天含的餐，仅供参考；在不减少含餐数量前提下，导游可根据实际情况变更含餐顺序，总数&lt;/span&gt;&lt;span&gt;4早6正不变，报名请知悉！&lt;/span&gt;&lt;br /&gt;
                <w:br/>
                &lt;/span&gt; 
                <w:br/>
                &lt;/p&gt;
                <w:br/>
                &lt;p&gt;
                <w:br/>
                	&lt;br /&gt;
                <w:br/>
                &lt;/p&gt;
                <w:br/>
                &lt;p&gt;
                <w:br/>
                	导游：&lt;span&gt; &lt;/span&gt;&lt;span&gt;持证&lt;/span&gt;&lt;span&gt;导游管家服务&lt;/span&gt; 
                <w:br/>
                &lt;/p&gt;
                <w:br/>
                &lt;p&gt;
                <w:br/>
                	&lt;br /&gt;
                <w:br/>
                &lt;/p&gt;
                <w:br/>
                &lt;p&gt;
                <w:br/>
                	保险：旅行社责任险（请组团社建议客人购买旅游意外险）；
                <w:br/>
                &lt;/p&gt;
                <w:br/>
                &lt;p&gt;
                <w:br/>
                	&lt;br /&gt;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&lt;b&gt;&lt;span style="color:#E53333;"&gt;综合服务费80&lt;/span&gt;&lt;span style="color:#E53333;"&gt;元/人（必须自理，报名视为认可，上车统一交于导游）；&lt;/span&gt;&lt;/b&gt; 
                <w:br/>
                &lt;/p&gt;
                <w:br/>
                &lt;p&gt;
                <w:br/>
                	&lt;table class="15" border="1" cellspacing="0" style="width:523.6pt;border:none;"&gt;
                <w:br/>
                		&lt;tbody&gt;
                <w:br/>
                			&lt;tr&gt;
                <w:br/>
                				&lt;td width="90" valign="top" style="border:1pt solid #31849B;"&gt;
                <w:br/>
                					&lt;p&gt;
                <w:br/>
                						&lt;b&gt;&lt;span style="color:#31849B;"&gt;推荐自理&lt;/span&gt;&lt;/b&gt;&lt;b&gt;&lt;span style="color:#31849B;"&gt;&lt;/span&gt;&lt;/b&gt; 
                <w:br/>
                					&lt;/p&gt;
                <w:br/>
                				&lt;/td&gt;
                <w:br/>
                				&lt;td width="371" valign="top" style="border:1pt solid #31849B;background:#FFFFFF;"&gt;
                <w:br/>
                					&lt;p&gt;
                <w:br/>
                						&lt;b&gt;&lt;span style="color:#1B17D9;"&gt;项目&lt;/span&gt;&lt;/b&gt;&lt;b&gt;&lt;span style="color:#1B17D9;"&gt;&lt;/span&gt;&lt;/b&gt; 
                <w:br/>
                					&lt;/p&gt;
                <w:br/>
                				&lt;/td&gt;
                <w:br/>
                				&lt;td width="123" valign="top" style="border:1pt solid #31849B;background:#FFFFFF;"&gt;
                <w:br/>
                					&lt;p&gt;
                <w:br/>
                						&lt;b&gt;&lt;span style="color:#1B17D9;"&gt;60周岁以下&lt;/span&gt;&lt;/b&gt;&lt;b&gt;&lt;span style="color:#1B17D9;"&gt;&lt;/span&gt;&lt;/b&gt; 
                <w:br/>
                					&lt;/p&gt;
                <w:br/>
                				&lt;/td&gt;
                <w:br/>
                				&lt;td width="132" valign="top" style="border:1pt solid #31849B;background:#FFFFFF;"&gt;
                <w:br/>
                					&lt;p&gt;
                <w:br/>
                						&lt;b&gt;&lt;span style="color:#1B17D9;"&gt;60-64周岁&lt;/span&gt;&lt;/b&gt;&lt;b&gt;&lt;span style="color:#1B17D9;"&gt;&lt;/span&gt;&lt;/b&gt; 
                <w:br/>
                					&lt;/p&gt;
                <w:br/>
                				&lt;/td&gt;
                <w:br/>
                				&lt;td width="155" valign="top" style="border:1pt solid #31849B;background:#FFFFFF;"&gt;
                <w:br/>
                					&lt;p&gt;
                <w:br/>
                						&lt;b&gt;&lt;span style="color:#1B17D9;"&gt;65周岁以上&lt;/span&gt;&lt;/b&gt;&lt;b&gt;&lt;span style="color:#1B17D9;"&gt;&lt;/span&gt;&lt;/b&gt; 
                <w:br/>
                					&lt;/p&gt;
                <w:br/>
                				&lt;/td&gt;
                <w:br/>
                			&lt;/tr&gt;
                <w:br/>
                			&lt;tr&gt;
                <w:br/>
                				&lt;td width="90" valign="top" style="border:1pt solid #31849B;"&gt;
                <w:br/>
                					&lt;p&gt;
                <w:br/>
                <w:br/>
                					&lt;/p&gt;
                <w:br/>
                				&lt;/td&gt;
                <w:br/>
                				&lt;td width="371" valign="top" style="border:1pt solid #31849B;background:#FFFFFF;"&gt;
                <w:br/>
                					&lt;p&gt;
                <w:br/>
                						&lt;b&gt;&lt;span style="color:#1B17D9;"&gt;神仙谷半日游&lt;/span&gt;&lt;/b&gt;&lt;b&gt;&lt;span style="color:#1B17D9;"&gt;&lt;/span&gt;&lt;/b&gt; 
                <w:br/>
                					&lt;/p&gt;
                <w:br/>
                					&lt;p&gt;
                <w:br/>
                						&lt;span style="color:#1B17D9;"&gt;（含门票&lt;/span&gt;&lt;span style="color:#1B17D9;"&gt;+往返大巴&lt;/span&gt;&lt;span style="color:#1B17D9;"&gt;）&lt;/span&gt;&lt;span style="color:#1B17D9;"&gt;&lt;/span&gt; 
                <w:br/>
                					&lt;/p&gt;
                <w:br/>
                				&lt;/td&gt;
                <w:br/>
                				&lt;td width="123" valign="top" style="border:1pt solid #31849B;background:#FFFFFF;"&gt;
                <w:br/>
                					&lt;p&gt;
                <w:br/>
                						&lt;span style="color:#1B17D9;"&gt;40元/人&lt;/span&gt;&lt;span style="color:#1B17D9;"&gt;&lt;/span&gt; 
                <w:br/>
                					&lt;/p&gt;
                <w:br/>
                				&lt;/td&gt;
                <w:br/>
                				&lt;td width="132" valign="top" style="border:1pt solid #31849B;background:#FFFFFF;"&gt;
                <w:br/>
                					&lt;p&gt;
                <w:br/>
                						&lt;span style="color:#1B17D9;"&gt;40元/人&lt;/span&gt;&lt;span style="color:#1B17D9;"&gt;&lt;/span&gt; 
                <w:br/>
                					&lt;/p&gt;
                <w:br/>
                				&lt;/td&gt;
                <w:br/>
                				&lt;td width="155" valign="top" style="border:1pt solid #31849B;background:#FFFFFF;"&gt;
                <w:br/>
                					&lt;p&gt;
                <w:br/>
                						&lt;span style="color:#1B17D9;"&gt;40元/人&lt;/span&gt;&lt;span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style="color:#1B17D9;"&gt;逍遥谷半日游&lt;/span&gt;&lt;/b&gt;&lt;b&gt;&lt;span style="color:#1B17D9;"&gt;&lt;/span&gt;&lt;/b&gt; 
                <w:br/>
                					&lt;/p&gt;
                <w:br/>
                					&lt;p&gt;
                <w:br/>
                						&lt;span style="color:#1B17D9;"&gt;（含门票&lt;/span&gt;&lt;span style="color:#1B17D9;"&gt;+玻璃桥+往返大巴&lt;/span&gt;&lt;span style="color:#1B17D9;"&gt;）&lt;/span&gt;&lt;span style="color:#1B17D9;"&gt;&lt;/span&gt; 
                <w:br/>
                					&lt;/p&gt;
                <w:br/>
                				&lt;/td&gt;
                <w:br/>
                				&lt;td width="123" valign="top" style="border:1pt solid #31849B;background:#FFFFFF;"&gt;
                <w:br/>
                					&lt;p&gt;
                <w:br/>
                						&lt;span style="color:#1B17D9;"&gt;40元/人&lt;/span&gt;&lt;span style="color:#1B17D9;"&gt;&lt;/span&gt; 
                <w:br/>
                					&lt;/p&gt;
                <w:br/>
                				&lt;/td&gt;
                <w:br/>
                				&lt;td width="132" valign="top" style="border:1pt solid #31849B;background:#FFFFFF;"&gt;
                <w:br/>
                					&lt;p&gt;
                <w:br/>
                						&lt;span style="color:#1B17D9;"&gt;40元/人&lt;/span&gt;&lt;span style="color:#1B17D9;"&gt;&lt;/span&gt; 
                <w:br/>
                					&lt;/p&gt;
                <w:br/>
                				&lt;/td&gt;
                <w:br/>
                				&lt;td width="155" valign="top" style="border:1pt solid #31849B;background:#FFFFFF;"&gt;
                <w:br/>
                					&lt;p&gt;
                <w:br/>
                						&lt;span style="color:#1B17D9;"&gt;40元/人&lt;/span&gt;&lt;span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style="color:#1B17D9;"&gt;三清山一日游&lt;/span&gt;&lt;/b&gt;&lt;span style="color:#1B17D9;"&gt;&lt;/span&gt; 
                <w:br/>
                					&lt;/p&gt;
                <w:br/>
                					&lt;p&gt;
                <w:br/>
                						&lt;span style="color:#1B17D9;"&gt;（含门票&lt;/span&gt;&lt;span style="color:#1B17D9;"&gt;+往返索道+往返大巴&lt;/span&gt;&lt;span style="color:#1B17D9;"&gt;）&lt;/span&gt;&lt;span style="color:#1B17D9;"&gt;&lt;/span&gt; 
                <w:br/>
                					&lt;/p&gt;
                <w:br/>
                				&lt;/td&gt;
                <w:br/>
                				&lt;td width="123" valign="top" style="border:1pt solid #31849B;background:#FFFFFF;"&gt;
                <w:br/>
                					&lt;p&gt;
                <w:br/>
                						&lt;span style="color:#1B17D9;"&gt;265元/人&lt;/span&gt;&lt;span style="color:#1B17D9;"&gt;&lt;/span&gt; 
                <w:br/>
                					&lt;/p&gt;
                <w:br/>
                				&lt;/td&gt;
                <w:br/>
                				&lt;td width="132" valign="top" style="border:1pt solid #31849B;background:#FFFFFF;"&gt;
                <w:br/>
                					&lt;p&gt;
                <w:br/>
                						&lt;span style="color:#1B17D9;"&gt;205元/人&lt;/span&gt;&lt;span style="color:#1B17D9;"&gt;&lt;/span&gt; 
                <w:br/>
                					&lt;/p&gt;
                <w:br/>
                				&lt;/td&gt;
                <w:br/>
                				&lt;td width="155" valign="top" style="border:1pt solid #31849B;background:#FFFFFF;"&gt;
                <w:br/>
                					&lt;p&gt;
                <w:br/>
                						&lt;span style="color:#1B17D9;"&gt;145元/人&lt;/span&gt;&lt;span style="color:#1B17D9;"&gt;&lt;/span&gt; 
                <w:br/>
                					&lt;/p&gt;
                <w:br/>
                				&lt;/td&gt;
                <w:br/>
                			&lt;/tr&gt;
                <w:br/>
                			&lt;tr&gt;
                <w:br/>
                				&lt;td width="90" valign="top" style="border:1pt solid #31849B;"&gt;
                <w:br/>
                					&lt;p&gt;
                <w:br/>
                						&lt;span style="color:#FF0000;"&gt; &lt;/span&gt; 
                <w:br/>
                					&lt;/p&gt;
                <w:br/>
                				&lt;/td&gt;
                <w:br/>
                				&lt;td width="371" valign="top" style="border:1pt solid #31849B;background:#FFFFFF;"&gt;
                <w:br/>
                					&lt;p&gt;
                <w:br/>
                						&lt;b&gt;&lt;span style="color:#1B17D9;"&gt;三清山玉莲瀑布一日游&lt;/span&gt;&lt;/b&gt;&lt;span style="color:#1B17D9;"&gt;&lt;/span&gt; 
                <w:br/>
                					&lt;/p&gt;
                <w:br/>
                					&lt;p&gt;
                <w:br/>
                						&lt;span style="color:#1B17D9;"&gt;（含门票&lt;/span&gt;&lt;span style="color:#1B17D9;"&gt;+往返电瓶车+玻璃桥+往返大巴&lt;/span&gt;&lt;span style="color:#1B17D9;"&gt;）&lt;/span&gt;&lt;span style="color:#1B17D9;"&gt;&lt;/span&gt; 
                <w:br/>
                					&lt;/p&gt;
                <w:br/>
                				&lt;/td&gt;
                <w:br/>
                				&lt;td width="123" valign="top" style="border:1pt solid #31849B;background:#FFFFFF;"&gt;
                <w:br/>
                					&lt;p&gt;
                <w:br/>
                						&lt;span style="color:#1B17D9;"&gt;50元/人&lt;/span&gt;&lt;span style="color:#1B17D9;"&gt;&lt;/span&gt; 
                <w:br/>
                					&lt;/p&gt;
                <w:br/>
                				&lt;/td&gt;
                <w:br/>
                				&lt;td width="132" valign="top" style="border:1pt solid #31849B;background:#FFFFFF;"&gt;
                <w:br/>
                					&lt;p&gt;
                <w:br/>
                						&lt;span style="color:#1B17D9;"&gt;50元/人&lt;/span&gt;&lt;span style="color:#1B17D9;"&gt;&lt;/span&gt; 
                <w:br/>
                					&lt;/p&gt;
                <w:br/>
                				&lt;/td&gt;
                <w:br/>
                				&lt;td width="155" valign="top" style="border:1pt solid #31849B;background:#FFFFFF;"&gt;
                <w:br/>
                					&lt;p&gt;
                <w:br/>
                						&lt;span style="color:#1B17D9;"&gt;50元/人&lt;/span&gt;&lt;span style="color:#1B17D9;"&gt;&lt;/span&gt; 
                <w:br/>
                					&lt;/p&gt;
                <w:br/>
                				&lt;/td&gt;
                <w:br/>
                			&lt;/tr&gt;
                <w:br/>
                			&lt;tr&gt;
                <w:br/>
                				&lt;td width="90" valign="top" style="border:1pt solid #31849B;"&gt;
                <w:br/>
                					&lt;p&gt;
                <w:br/>
                						&lt;b&gt;&lt;span style="color:#31849B;"&gt; &lt;/span&gt;&lt;/b&gt; 
                <w:br/>
                					&lt;/p&gt;
                <w:br/>
                				&lt;/td&gt;
                <w:br/>
                				&lt;td width="782" valign="top" colspan="4" style="border:1pt solid #31849B;background:#FFFFFF;"&gt;
                <w:br/>
                					&lt;p&gt;
                <w:br/>
                						&lt;span style="color:#FF0000;"&gt;注：1.以上推荐自理，游客当地自愿参加、自愿报名，绝无强制！&lt;/span&gt;&lt;span style="color:#FF0000;"&gt;&lt;/span&gt; 
                <w:br/>
                					&lt;/p&gt;
                <w:br/>
                					&lt;p&gt;
                <w:br/>
                						&lt;span style="color:#FF0000;"&gt;2.每条线路需满 20人成团，以现场在导游处报名为准！&lt;/span&gt; 
                <w:br/>
                					&lt;/p&gt;
                <w:br/>
                					&lt;div&gt;
                <w:br/>
                					&lt;/div&gt;
                <w:br/>
                				&lt;/td&gt;
                <w:br/>
                			&lt;/tr&gt;
                <w:br/>
                		&lt;/tbody&gt;
                <w:br/>
                	&lt;/table&gt;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1、 该行程门票按照旅行社优惠价核算&lt;span&gt;，所以任何证件人群均不再享受优惠&lt;/span&gt; 。
                <w:br/>
                &lt;/p&gt;
                <w:br/>
                &lt;p&gt;
                <w:br/>
                	&lt;span&gt;2&lt;/span&gt;&lt;span&gt;、儿童价不含门票及床位、餐费，请游客至景区售票窗口现付（票价以当天景区公示为准）&lt;/span&gt; 
                <w:br/>
                &lt;/p&gt;
                <w:br/>
                &lt;p&gt;
                <w:br/>
                	&lt;span&gt;3&lt;/span&gt;&lt;span&gt;、强烈建议游客自愿投保意外保险。游玩、沐浴、购物、自由活动等过程中请游客注意人身财产安全，遵守景区安全规定。如因人力不可抗拒因素造成游览变化，本公司不承担由此造成之损失及责任。&lt;/span&gt; 
                <w:br/>
                &lt;/p&gt;
                <w:br/>
                &lt;p&gt;
                <w:br/>
                	&lt;span&gt;4&lt;/span&gt;&lt;span&gt;、在不减少景点的前提下，导游可根据实际需要适当调整行程顺序，敬请理解！&lt;/span&gt; 
                <w:br/>
                &lt;/p&gt;
                <w:br/>
                &lt;p&gt;
                <w:br/>
                	&lt;span&gt;5&lt;/span&gt;&lt;span&gt;、合同附件请仔细阅读，盖章后生效&lt;/span&gt;&lt;span&gt; &lt;/span&gt;&lt;span&gt;必须携带本人身份证，否则承担后果。&lt;/span&gt; 
                <w:br/>
                &lt;/p&gt;
                <w:br/>
                &lt;p&gt;
                <w:br/>
                	&lt;span&gt;6&lt;/span&gt;&lt;span&gt;、&lt;/span&gt;&lt;span&gt;行程中涉及的行车时间以及游玩时间由于存在不确定因素故以实际情况而定。&lt;/span&gt; 
                <w:br/>
                &lt;/p&gt;
                <w:br/>
                &lt;p&gt;
                <w:br/>
                	&lt;span&gt;7&lt;/span&gt;&lt;span&gt;、因天气原因、不可抗力或景区临时性关闭，我社根据实际情况调整成其他景区。&lt;/span&gt;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&lt;br /&gt;
                <w:br/>
                &lt;br /&gt;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&lt;p&gt;
                <w:br/>
                	&lt;span style="color:#E53333;"&gt;纯玩无购物特产超市不算店&lt;/span&gt; 
                <w:br/>
                &lt;/p&gt;
                <w:br/>
                &lt;p&gt;
                <w:br/>
                	&lt;br /&gt;
                <w:br/>
                &lt;/p&gt;&lt;p&gt;
                <w:br/>
                	&lt;br /&gt;
                <w:br/>
                &lt;/p&gt;
                <w:br/>
                &lt;p&gt;
                <w:br/>
                	《补充条款》是旅游产品不可分割的一部分，游客朋友在报名前必须仔细阅读本公司补充条款，游客报名参加本公司旅游产品视为已阅读并遵守《补充条款》内相关约定；
                <w:br/>
                &lt;/p&gt;
                <w:br/>
                &lt;p&gt;
                <w:br/>
                	一、特别提醒
                <w:br/>
                &lt;/p&gt;
                <w:br/>
                &lt;p&gt;
                <w:br/>
                	1、以上线路为散客拼团，由“江西新运通”承接；此团需满30人开班！
                <w:br/>
                &lt;/p&gt;
                <w:br/>
                &lt;p&gt;
                <w:br/>
                	2、强烈建议游客购买旅游意外险！
                <w:br/>
                &lt;/p&gt;
                <w:br/>
                &lt;p&gt;
                <w:br/>
                	3、此团如人数较少时会与同方向其他线路拼车出行，确保不影响景点浏览时间，给您带来的不便之处，敬请谅解！
                <w:br/>
                &lt;/p&gt;
                <w:br/>
                &lt;p&gt;
                <w:br/>
                	4、请在报报名后请索取《出团通知书》，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座位乘车（过时不候）；报名时所提供的移动电话请保持畅通，以便导游出团前再次通知客人具体出行事宜，导游会于出团前一日20：00前短信及电话联系您，如未及时得到联系，请垂询报名旅行社。
                <w:br/>
                &lt;/p&gt;
                <w:br/>
                &lt;p&gt;
                <w:br/>
                	5、乡镇环线车只提供单接服务，此散客线路如遇拼团途中经停无锡、或宜兴。返程江阴、宜兴、常州、靖江地区游客回程抵中心集合点统一安排班车：晚上7：00-9:00，故要求提前送回不在我社考虑范围，敬请游客谅解及配合，谢谢！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&lt;/p&gt;
                <w:br/>
                &lt;p&gt;
                <w:br/>
                	3、行程实际出行中，在不减少景点/场馆且征得您同意的前提下，导游、司机可能会根据天气、交通、疫情防控等情况，对您的行程进行适当调整（如调整景点/场馆的游览/参观顺序、变更集合时间等）以确保行程顺利进行。如因不可抗力等因素确实无法执行原行程计划，对于因此而造成的费用变更，我社实行多退少补，不承担其他赔偿费用，敬请配合。
                <w:br/>
                &lt;/p&gt;
                <w:br/>
                &lt;p&gt;
                <w:br/>
                	4、车辆问题造成的时间耽搁，1小时以上部分，按每小时10元/人的标准赔付；如遇堵车情况或其他游客原因造成时间耽搁不在赔付范围里面；！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报名旅行社，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5、如发生客人在景区内因景区交通选择不同造成客人分流，则导游跟随人多的一部分，但需在统一集合点等候另外一批客人。
                <w:br/>
                &lt;/p&gt;
                <w:br/>
                &lt;p&gt;
                <w:br/>
                	6、如产品确认单中的条款约定与旅游合同主协议（示范文本）不一致的，以产品确认单中的约定为准。
                <w:br/>
                &lt;/p&gt;
                <w:br/>
                &lt;p&gt;
                <w:br/>
                	本人已详细阅读以上条款，清楚并同意以上的约定！
                <w:br/>
                &lt;/p&gt;
                <w:br/>
                &lt;p&gt;
                <w:br/>
                	7、如为多人出行，预订人，旅游者代表确认已征得其余全体出行人同意作为本次旅游签约代表，受托人在旅游合同，意见单，其所涉及附件上的签字全体委托人均予以认可。如您未取得授权，请不要代签署合同，意见单，其所涉及附件。
                <w:br/>
                &lt;/p&gt;
                <w:br/>
                &lt;p&gt;
                <w:br/>
                	特殊人群限制
                <w:br/>
                &lt;/p&gt;
                <w:br/>
                &lt;p&gt;
                <w:br/>
                	出于安全考虑，本产品不接受孕妇预订，敬请谅解
                <w:br/>
                &lt;/p&gt;
                <w:br/>
                &lt;p&gt;
                <w:br/>
                	1.为了确保旅游顺利出行，防止旅途中发生人身意外伤害事故，请旅游者在出行前做一次必要的身体检查，如存在下列情况，因服务能力所限无法接待：
                <w:br/>
                &lt;/p&gt;
                <w:br/>
                &lt;p&gt;
                <w:br/>
                	（1）传染性疾病患者，如传染性肝炎、活动期肺结核、伤寒等传染病人；
                <w:br/>
                &lt;/p&gt;
                <w:br/>
                &lt;p&gt;
                <w:br/>
                	（2）心血管疾病患者，如严重高血压、心功能不全、心肌缺氧、心肌梗塞等病人；
                <w:br/>
                &lt;/p&gt;
                <w:br/>
                &lt;p&gt;
                <w:br/>
                	（3）脑血管疾病患者，如脑栓塞、脑出血、脑肿瘤等病人；
                <w:br/>
                &lt;/p&gt;
                <w:br/>
                &lt;p&gt;
                <w:br/>
                	（4）呼吸系统疾病患者，如肺气肿、肺心病等病人；
                <w:br/>
                &lt;/p&gt;
                <w:br/>
                &lt;p&gt;
                <w:br/>
                	（5）精神病患者，如癫痫及各种精神病人；
                <w:br/>
                &lt;/p&gt;
                <w:br/>
                &lt;p&gt;
                <w:br/>
                	（6）严重贫血病患者，如血红蛋白量水平在50克/升以下的病人；
                <w:br/>
                &lt;/p&gt;
                <w:br/>
                &lt;p&gt;
                <w:br/>
                	（7）大中型手术的恢复期病患者；
                <w:br/>
                &lt;/p&gt;
                <w:br/>
                &lt;p&gt;
                <w:br/>
                	（8）孕妇及行动不便者。
                <w:br/>
                &lt;/p&gt;
                <w:br/>
                &lt;p&gt;
                <w:br/>
                	· 老年人
                <w:br/>
                &lt;/p&gt;
                <w:br/>
                &lt;p&gt;
                <w:br/>
                	1. 70周岁以上老年人预订出游，须与报名社签订《健康证明》并有家属或朋友（因服务能力所限无法接待及限制接待的人除外）陪同方可出游。
                <w:br/>
                &lt;/p&gt;
                <w:br/>
                &lt;p&gt;
                <w:br/>
                	2. 因服务能力所限，无法接待81周岁以上的旅游者报名出游，敬请谅解。
                <w:br/>
                &lt;/p&gt;
                <w:br/>
                &lt;p&gt;
                <w:br/>
                	 未成年人
                <w:br/>
                &lt;/p&gt;
                <w:br/>
                &lt;p&gt;
                <w:br/>
                	1.未满18周岁的旅游者请由家属（因服务能力所限无法接待及限制接待的人除外）陪同参团。
                <w:br/>
                &lt;/p&gt;
                <w:br/>
                &lt;p&gt;
                <w:br/>
                	2.因服务能力所限，无法接待18周岁以下旅游者单独报名出游，敬请谅解。
                <w:br/>
                &lt;/p&gt;
                <w:br/>
                &lt;p&gt;
                <w:br/>
                	涉山涉水财产安全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【出行常识】旅游活动（风险性项目）和特殊人群三方面出行前请您仔细阅读, 安全指南及警示。
                <w:br/>
                &lt;/p&gt;
                <w:br/>
                &lt;p&gt;
                <w:br/>
                	普及旅游安全知识及旅游文明公约，使您的旅程顺利圆满完成，特制定 《旅游安全文明注意事项》，请您认真阅读并切实遵守。  
                <w:br/>
                &lt;/p&gt;
                <w:br/>
                &lt;p&gt;
                <w:br/>
                <w:br/>
                &lt;/p&gt;
                <w:br/>
                &lt;p&gt;
                <w:br/>
                	游客或游客代表签名：
                <w:br/>
                &lt;/p&gt;
                <w:br/>
                &lt;p&gt;
                <w:br/>
                	签署日期： 
                <w:br/>
                &lt;/p&gt;
                <w:br/>
                &lt;p&gt;
                <w:br/>
                	&lt;br /&gt;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2025-07-15T05:29:58+08:00</dcterms:created>
  <dcterms:modified xsi:type="dcterms:W3CDTF">2025-07-15T05:29:58+08:00</dcterms:modified>
</cp:coreProperties>
</file>

<file path=docProps/custom.xml><?xml version="1.0" encoding="utf-8"?>
<Properties xmlns="http://schemas.openxmlformats.org/officeDocument/2006/custom-properties" xmlns:vt="http://schemas.openxmlformats.org/officeDocument/2006/docPropsVTypes"/>
</file>