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【恩施大全景】双动7日游行程单</w:t>
      </w:r>
    </w:p>
    <w:p>
      <w:pPr>
        <w:jc w:val="center"/>
        <w:spacing w:after="100"/>
      </w:pPr>
      <w:r>
        <w:rPr>
          <w:rFonts w:ascii="微软雅黑" w:hAnsi="微软雅黑" w:eastAsia="微软雅黑" w:cs="微软雅黑"/>
          <w:sz w:val="20"/>
          <w:szCs w:val="20"/>
        </w:rPr>
        <w:t xml:space="preserve">TX我想把恩施玩一遍🈯【恩施大全景】全新升级9大景点🌹屏山➕狮子关🌹两大网红景点重磅回归🚆双动7日游2️⃣3️⃣9️⃣0️⃣元/人起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TX0020250521ES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🍽️全程9正餐全含，特别升级3大特色餐
                <w:br/>
                <w:br/>
                🏨全程连住不挪窝，免去搬运行李烦恼
                <w:br/>
                <w:br/>
                🉐恩施深度游性价比之王💯去的都是恩施最好的景点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❤一次玩遍恩施9大景点
                <w:br/>
                <w:br/>
                📸🌹恩施大峡谷🌹清江游船🌹千年河床地心谷🌹仙本那屏山🌹水上浮桥狮子关🌹伍家台🌹土家女儿城🌹亚洲第1️⃣大溶洞腾龙洞🌹仙山贡水风景区
                <w:br/>
                👍独家自组团，品质有保障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苏锡常—恩施
                <w:br/>
              </w:t>
            </w:r>
          </w:p>
          <w:p>
            <w:pPr>
              <w:pStyle w:val="indent"/>
            </w:pPr>
            <w:r>
              <w:rPr>
                <w:rFonts w:ascii="微软雅黑" w:hAnsi="微软雅黑" w:eastAsia="微软雅黑" w:cs="微软雅黑"/>
                <w:color w:val="000000"/>
                <w:sz w:val="20"/>
                <w:szCs w:val="20"/>
              </w:rPr>
              <w:t xml:space="preserve">
                温馨的家乘大交通🚇前往【恩施】，被誉为世界硒都（这里是神秘的北纬30°，汇聚了壮丽的山水奇观、独特的土家风情。抵达恩施后专属接站司机已经等候在出站口，专车送至酒店存放行李办理入住。如遇交通延误，您可以提前告知接站人员，尽量避免出现抵达后误接或漏接等其他延误您行程的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狮子关景区】（车程约1.5小时）狮子关电站、珍珠线瀑、廊桥遗梦、猕猴水寨、鳟鱼戏水、斗战圣佛、凉风洞、间歇泉、美女蛇石、呱呱坠地、旃檀功德佛、狮吼瀑布、狮子口、狮子洞、悬棺、九子狮头、金猫冲关、雄狮护关、石猴拜月、激情过后、土家腊蹄、回音洞、五彩石、一线天、狮子泉、千猴壁、云崖、河东狮吼、黑云洞、天坑瀑布、干沟石窟等32个奇特景点。
                <w:br/>
                后乘车前往游览国家AAAA级景区宣恩【伍家台】欣赏沁人心脾的美景。恩施的茶叶，不仅含有丰富的硒元素，一垅一垅的山茶田在云雾间也分外富有魅力。满目苍翠尽收眼底，美景留给我们的只有无限清新。心随流水去,身与白云闲。幽借山头云雾质,香分岩面蕙兰魂。瑞草抽芽分雀舌,名花采蕊结龙团。处处是密密莽莽的青，处处是潮卷浪翻的绿。
                <w:br/>
                后乘车前往宣恩县城夜游【仙山贡水地、浪漫宣恩城】，夜晚的小城灯火璀璨，清风拂面，走文澜桥（风雨廊桥），观墨达楼、赏音乐喷泉，灯光玫瑰，让这座深刻土司文化的小城熠熠生辉，在绚烂霓虹中体验别样的小城土家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屏山大峡谷—土家女儿城
                <w:br/>
              </w:t>
            </w:r>
          </w:p>
          <w:p>
            <w:pPr>
              <w:pStyle w:val="indent"/>
            </w:pPr>
            <w:r>
              <w:rPr>
                <w:rFonts w:ascii="微软雅黑" w:hAnsi="微软雅黑" w:eastAsia="微软雅黑" w:cs="微软雅黑"/>
                <w:color w:val="000000"/>
                <w:sz w:val="20"/>
                <w:szCs w:val="20"/>
              </w:rPr>
              <w:t xml:space="preserve">
                早餐后，乘车前往【屏山峡谷风景区】（车程约2.5小时左右，游览3小时），屏山峡谷距离鹤峰县城东去约10公里。历代土司王把爵府均建于屏山，今天还存有许多土司爵府遗址。屏山四周峭壁悬空，在峡谷中的水面游弋，抬头看去，四周峭壁耸立，溪流环绕。船只行驶在清澈的河道中，如同漂浮在透明的镜面，神奇的景象让屏山峡谷声名大噪，被誉为中国的“仙本那”，这样的小船被称为“太空船”。
                <w:br/>
                后乘车游览【女儿城】（游览时间约1小时）地处于有“世界硒都”之称的恩施土家苗族自治州恩施市土家女儿城马鞍山路41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早餐后，乘车前往游览【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
                <w:br/>
                乘车前往【石门河地心谷】（游览时间约3.5个小时），石门河景区享有“世界第一古人，中国第一古河，巴楚第一古道，施南第一佳要”的美誉。有“直立人起源，石门河藏宝，石佛寺发光，紫薇王显灵”四大千古之谜。有“石臼，石门，石眼、石书”四大地质传奇。即将开放的石门河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后游览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早餐后，乘车前往【恩施大峡谷】(游览时间约5小时)， 是清江流域极美丽的一段，被誉为全球美丽的大峡谷，万米绝壁画廊、千丈飞瀑流芳、百座独峰矗立、十里深壑幽长，雄奇秀美的世界地质奇观，与美国科罗拉多大峡谷不分伯仲。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后游览【七星寨景区】被称为世界上最美丽的大峡谷之一，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前往酒店休息！
                <w:br/>
                <w:br/>
                1、温馨提示：今日全程是爬山活动，会比较辛苦，请着休闲装扮，自备好饮用水和干粮。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土特产超市—腾龙洞
                <w:br/>
              </w:t>
            </w:r>
          </w:p>
          <w:p>
            <w:pPr>
              <w:pStyle w:val="indent"/>
            </w:pPr>
            <w:r>
              <w:rPr>
                <w:rFonts w:ascii="微软雅黑" w:hAnsi="微软雅黑" w:eastAsia="微软雅黑" w:cs="微软雅黑"/>
                <w:color w:val="000000"/>
                <w:sz w:val="20"/>
                <w:szCs w:val="20"/>
              </w:rPr>
              <w:t xml:space="preserve">
                早餐后，乘车前往参观【土特产超市】硒土特产超市（停留时间90-120分钟）参观体验了解恩施硒土特产，恩施是迄今为止全球唯一探明独立硒矿床所在地，境内硒矿蕴藏量第一，是世界天然生物硒资源最富集的地区，被誉为世界第一天然富硒生物圈。拥有最丰富的富硒产品展示区，体验区，游客可自由选择恩施富硒土特产品。集合乘车前往【腾龙洞】（游览时间约2小时）“中国最美丽的地方”评选中被评为“最具旅游价值溶洞”的世界六大特级溶洞之一，“亚洲第一大溶洞，洞内感受高科技与旅游完美结合、超越想象空间的光感艺术“激光秀”；洞内有中国最大的原生态洞穴剧场，以土家族民俗风情文化为背景的原生态大型情景歌舞表演《夷水丽川》在此上演。清江至此跌落形成“卧龙吞江”瀑布，落差20余米，吼声如雷，气势磅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动车返程
                <w:br/>
              </w:t>
            </w:r>
          </w:p>
          <w:p>
            <w:pPr>
              <w:pStyle w:val="indent"/>
            </w:pPr>
            <w:r>
              <w:rPr>
                <w:rFonts w:ascii="微软雅黑" w:hAnsi="微软雅黑" w:eastAsia="微软雅黑" w:cs="微软雅黑"/>
                <w:color w:val="000000"/>
                <w:sz w:val="20"/>
                <w:szCs w:val="20"/>
              </w:rPr>
              <w:t xml:space="preserve">
                早餐后，我社工作人员根据动车返回时间送站，结束愉快的恩施之旅！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1、【大交通】：苏锡常-恩施/恩施-苏锡常。往返/双动二等座，当地用车合法运营资质空调旅游车辆，保证一人一正座
                <w:br/>
                <w:br/>
                2. 【景区】：恩施大峡谷、清江大峡谷、屏山大峡谷、腾龙洞、狮子关等首道大门票。
                <w:br/>
                <w:br/>
                3. 【住宿】：全程6晚。全程经济型酒店双人标间（可升级住宿）全程不提供单间和三人间及加床，若出现单男单女的情况，需补齐单房差。
                <w:br/>
                <w:br/>
                经济型参考酒店：佳兴精品酒店、玖幺酒店、希缘怡景酒店、金塬酒店、景泉临江酒店、悦君来山庄、初见酒店、七里香酒店、友信酒店、瑞鑫酒店、松月楼酒店或同级标准酒店
                <w:br/>
                <w:br/>
                舒享型参考酒店：郎曼酒店、诗曼酒店、凤玺天酒店、施天酒店、茗居酒店、莲湖花园酒店、一相红大酒店、半湾酒店、贝锦卡客栈、御景轩大酒店、巴厘岛假日、九名月酒店或同级标准酒店
                <w:br/>
                <w:br/>
                豪华型参考酒店（网评4钻）：怡游大酒店、华睿丽嘉酒店、奥山雅阁酒店、华美达酒店、华龙城、维也纳、纽宾凯、希璞或同级标准酒店
                <w:br/>
                <w:br/>
                备注：团队酒店由我社安排，旺季房源紧张情况下，会安排我社推荐酒店或同级标准
                <w:br/>
                <w:br/>
                行程内所列酒店均为当地行业内评定标准，非国家旅游局授牌的星级酒店，参考酒店或民宿或客栈已列出，当地条件有限不能与江浙沪等大城市相比，如果对酒店标准不满意，可在报名时咨询升级酒店问题
                <w:br/>
                <w:br/>
                行程内所列酒店均为当地行业内评定标准，非国家旅游局授牌的星级酒店，参考酒店或民宿或客栈已列出，当地条件有限不能与江浙沪等大城市相比，如果对酒店标准不满意，可在报名时咨询升级酒店问题
                <w:br/>
                <w:br/>
                4. 【用餐】：全程6早9正餐人数增减时，菜量相应增减，
                <w:br/>
                <w:br/>
                5. 【导游】：当地中文讲解服务，自由活动期间不提供导游及用车服务本产品行程实际出行中，在不减少景区且征得客人同意的前提下，导游、司机可能会根据天气、交通等情况，对您的行程进行适当调整（如调整景点游览顺序等），以确保行程顺利
                <w:br/>
                <w:br/>
                6.【儿童】：1.2米以下儿童只含旅游车位、导服（产生门票、住宿、自费娱乐等费用均自理）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1、必须自费：499 /人（狮子关景交+屏山船票+清江船票+地心谷景交+大峡谷景交+腾龙洞景交+车导综合服务费）当地现付给导游
                <w:br/>
                <w:br/>
                2、自愿自理：屏山拍照小浮船30/清江玻璃桥60/地心谷玻璃桥70/电梯35/魔毯25/大峡谷索道105/小蛮腰电梯30/下行扶梯30/腾龙洞电瓶车20/人等自愿消费项目和其他娱乐项目（自愿自理费用不参加即不产生）
                <w:br/>
                <w:br/>
                3、不含景区内二次消费，就餐过程中的二次消费及酒水以及未提及的所有项目。
                <w:br/>
                <w:br/>
                4、个人意外保险10-20元/人建议游客自行购买
                <w:br/>
                <w:br/>
                5、全程入住酒店产生的单房差费用（双动：经济型420元，舒享型720元  豪华型1020元）
                <w:br/>
                <w:br/>
                6、因旅游者违约、自身过错、自身疾病等自身原因导致的人身财产损失而额外支付的费用
                <w:br/>
                <w:br/>
                7、赠送产品、如遇政府接待、不可抗拒因素、不逸安排。请见谅，解释权归旅行社。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预定前请提前咨询班期和位置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w:br/>
                2、晕车的团友早上不要吃鸡蛋，坐车时最好选择前排或中排靠窗的位置；
                <w:br/>
                <w:br/>
                3、要注意劳逸结合，不能“疲劳游”，建议晚上不要夜不归宿。该地区地处山区地形，海拔较高，游玩时，要量力而行，不宜剧烈运动，不要在人群中乱挤；
                <w:br/>
                <w:br/>
                4、游览时最好穿平底鞋，以免扭伤。要做到“走路不看景，看景不走路”（特别是登山的游览）；
                <w:br/>
                <w:br/>
                5、爱护文物古迹，保护环境。旅游者每到一地都应自觉爱护当地的文物古迹和景区的自然环境；
                <w:br/>
                <w:br/>
                6、尊重当地的习俗；
                <w:br/>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w:br/>
                8、警惕上当受骗，注意防盗、防抢。在旅游期间要特别注意人身和财产安全，妥善保管好身份证、现金、相机等贵重物品；
                <w:br/>
                <w:br/>
                9、气候多变，外出时最好带上雨具，以防不测风云（登山时无论下雨与否，严禁打伞登山，雨衣较佳）；
                <w:br/>
                <w:br/>
                10、每晚睡前用热水泡脚，睡时将小腿和脚稍垫高，以防下肢水肿；
                <w:br/>
                <w:br/>
                11、因服务能力有限依据本线路的特点，70 岁-75 岁的老人，报名时需提供适合本次旅游的《健康声明》及《旅行社免责书》①本团报名年龄为75岁以下，65-75岁者须有60岁以下的健康亲属陪同；②患有心脏病.高血压.糖尿病.冠心病等，不得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15天内退订收取出票手续费10元
                <w:br/>
                7天内退订扣除大交通损失，收取10元出票手续费
                <w:br/>
                3内退订扣除大交通损失，收取10元出票手续费以及200元车位费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中国居民二代身份证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①甲方根据自身健康情况报名此行程，合同一经签订默认甲方自认为身体情况可以完成此行程，如果在行程中意外受伤，发病，本公司不承担任何责任②.本人了解自己的身体状况能够适宜参加此旅游团，并承诺能够完成此次旅游团的全部行程并按期返回。③.如本人未按贵社要求如实告知相关健康情况，本人承担因此而产生的全部后果，并承担给贵社造成损失的赔偿责任。④.在旅游过程中，本人自愿放弃不适宜高龄人群参加的相应景点或相应活动，若因本人坚持参加而所产生的全部后果均由本人自行承担。⑤.在旅游过程中，如果本人由于自身健康及意识性错误导致的意外伤害事故，贵公司免除一切 经济赔偿责任。如因第三方责任造成的意外伤害事故，追偿事宜由本人亲属自行办理。⑥.本人已就此承诺告知了直 系亲属并得到他们的同意。以上承诺内容是本人的真实意思表示，对本承诺函的各项条款，贵社工作人员已充分告 知本人，本人已阅读并完全理解各项条款的意思，若发生纠纷，以本承诺函中的承诺为准。特此承诺！
                <w:br/>
                <w:br/>
                2、请您在预订时务必提供准确、完整的信息（姓名、性别、证件号码、国籍、联系方式等），以免产生预订错误，影响出行。如因您提供信息错误而造成损失，由您自行承担
                <w:br/>
                <w:br/>
                3、火车票出票成功后，若发生退票、改签，如若产生费用，客人自行承担，收费标准以火车站执行标准为准！另我社需收取开票手续费（具体收费标准以实际出票为准）
                <w:br/>
                <w:br/>
                4、①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②.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除全额退还订单费用外，不再承担其他责任；如因出行人提供虚假信息导致无法通过核验的，因此产生的损失应由出行人承担。 ③、铁道部规定实名制车票办理退票和签转时，必须保证票（火车票）证（身份证原件）一致方可办理。故订单成交后，如需退订，请按以下条款执行:（1）如果电子客票未换取纸制票，请及时联系我司，由我司为您办理火车票退票手续，同时根据退票收取相应的业务损失费用，暂时不提供改签服务。2）如果电子客票已经换取纸制票，请您自行前往火车站售票窗口办理火车票退改签手续，并将退票凭证原件或复印件提供给我司，我司将在核实退票款到帐后的7-14个工作日内将火车票退票款退还给您，时根据退票收取相应的业务损失费用。3）如您收到了我司寄送给您的纸质车票，请您自行前往火车站售票窗口办理火车票退改签手续，我们将在退订金额中扣除火车票相应费用。具体退订规则参考铁路部门相关退票规定）
                <w:br/>
                <w:br/>
                5、该目的地区域内多数酒店不提供一次性洗漱用品，敬请谅解
                <w:br/>
                <w:br/>
                6､因当地经济条件有限，交通、酒店服务及设施、餐饮等方面与发达城市相比会有一定的差距，敬请谅解。
                <w:br/>
                <w:br/>
                7､旅游团队用餐，旅行社按承诺标准确保餐饮卫生及餐食数量，但不同地区餐食口味有差异，不一定满足游客口味需求，敬请见谅。
                <w:br/>
                <w:br/>
                8、不可抗力是指不能预见、不能避免并不能克服的客观情况。不可抗力等不可归责于旅行社的客观原因包括但不限于恶劣天气、自然灾害、战争、罢工、骚乱、恐怖事件、政府行为、公共卫生事件等客观原因，导致旅游目的无法实现，旅行社不承担违约责任。
                <w:br/>
                <w:br/>
                 9、已尽合理注意义务仍不能避免的事件，指因当事人故意或过失以外的客观因素引发的事件，包括但不限于重大礼宾活动导致的交通堵塞，飞机、火车、班轮、城际客运班车等交通客运工具延误或者取消，景点临时不开放等导致旅游目的无法实现，旅行社不承担违约责任。
                <w:br/>
                <w:br/>
                10、甲方出发前未按时支付旅游费用及其他费用(如房差等)，乙方可以视为甲方解除合同，按照本合同的相关约定处理。
                <w:br/>
                <w:br/>
                11、乙方有权根据甲方的身体健康状况及相关条件等因素决定是否接纳甲方报名参团。患有不宜出行旅游的病情(包括但不限于:恶性肿瘤、心血管病、高血压、呼吸系统疾病、癫痈、怀孕、精神疾病、身体残疾、糖尿病、传染性疾病、慢性疾病健康受损)，甲方须在报名前自行前往医疗机构体检后，确保自身身体条件能够完成本次旅游活动，并向旅行社提供适宜出游的体检报告;甲方须保证提供的身体健康状况真实，如虚报、瞒报有关情况的，一经发现，乙方有权单方面终止本合同拒绝甲方继续参团并有权要求甲方赔偿乙方的实际损失。
                <w:br/>
                <w:br/>
                12､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13、节假日期间因客流量较大，若出现进入景区需排队等候等，均属正常现象，请游客谅解并配合导游和景区工作人员的安排，若游客无理取闹产生的后果由客人自负
                <w:br/>
                <w:br/>
                14､如遇路况原因等突发情况需要变更各集合时间的，届时以导游或随车人员公布为准。
                <w:br/>
                <w:br/>
                15､赠送项目，景区有权依自身承载能力以及天气因素等原因决定是否提供，客人亦可有权选择参加或者不参加。
                <w:br/>
                <w:br/>
                16､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17､团队行程中，未经导游同意，旅游者不得擅自脱团、离团。经导游同意后，您应签署离团责任书，自行负责人身及财产安全，与本社无关。未完成部分将被视为您自行放弃，已实际产生损失的行程，不退任何费用。
                <w:br/>
                <w:br/>
                18、请配合导游如实填写当地《游客意见书》如行程中对我们的服务或接待标准有异议，请在当地及时提出，我社将及时处理解决。请各位团友务必认真填写游客意见单，恕不受理因虚假填写或不填写意见单而产生的后续争议和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2025-08-23T05:54:26+08:00</dcterms:created>
  <dcterms:modified xsi:type="dcterms:W3CDTF">2025-08-23T05:54:26+08:00</dcterms:modified>
</cp:coreProperties>
</file>

<file path=docProps/custom.xml><?xml version="1.0" encoding="utf-8"?>
<Properties xmlns="http://schemas.openxmlformats.org/officeDocument/2006/custom-properties" xmlns:vt="http://schemas.openxmlformats.org/officeDocument/2006/docPropsVTypes"/>
</file>