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东欧奥捷斯匈+巴尔干波塞黑+斯洛文尼亚+克罗地亚深度13天10晚行程单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0061743152063lC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上海-威尼斯   参考航班：MU785 0050-0650
                <w:br/>
                威尼斯-上海   参考航班：MU786 1030-0530+1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【特别安排】
                <w:br/>
                入内参观
                <w:br/>
                入内参观被誉为“欧洲九寨沟”，又称“十六湖，世界遗产”——；
                <w:br/>
                入内参观反法西斯运动领导人和前南斯拉夫总统——；
                <w:br/>
                入内参观布达佩斯最浪漫的地方，可以俯瞰到整个布达佩斯最美的风景——；
                <w:br/>
                入内参观欧洲最大的古堡之一——；
                <w:br/>
                精心安排
                <w:br/>
                哈尔施塔特—世界上最美丽小镇之一；
                <w:br/>
                捷克首都布拉格—“千塔之城”全球第一个整座城市被指定为世界文化遗产的城市；
                <w:br/>
                奥地利首都维也纳—“世界音乐之都”位于多瑙河畔，联合国的四个官方驻地之一；
                <w:br/>
                匈牙利首都布达佩斯—“多瑙河畔的明珠”欧洲著名古城；
                <w:br/>
                别有洞天的老店铺它们是波黑的精灵—萨拉热窝；
                <w:br/>
                具有着悠久的历史文化传统，独特的景色—黑山共和国；
                <w:br/>
                孕育了无数的历史名人、文化创新和世界发明—萨格勒布；
                <w:br/>
                欧洲第一个“无废”城市—卢布尔雅那
                <w:br/>
                被誉为“亚得里亚海明珠”和“城市博物馆”—杜布罗夫尼克；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ü 行：上海东方航空往返直飞，不转机不经停，12小时制直达欧洲心脏，可配全国联运；
                <w:br/>
                ü 住：全程欧洲三-四星住宿；
                <w:br/>
                ü 吃：全程20次正餐全含，正餐升级5菜1汤+水果；
                <w:br/>
                ü 特别安排：旅游三宝、境外保额30万医疗保险；
                <w:br/>
                拒签全退： 团队签证材料真实且完整的前提下，如果被拒签，则团款全退，签证费也退；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上海机场集合
                <w:br/>
              </w:t>
            </w:r>
          </w:p>
          <w:p>
            <w:pPr>
              <w:pStyle w:val="indent"/>
            </w:pPr>
            <w:r>
              <w:rPr>
                <w:rFonts w:ascii="微软雅黑" w:hAnsi="微软雅黑" w:eastAsia="微软雅黑" w:cs="微软雅黑"/>
                <w:color w:val="000000"/>
                <w:sz w:val="20"/>
                <w:szCs w:val="20"/>
              </w:rPr>
              <w:t xml:space="preserve">
                上海浦东国际机场集合，公司专业领队协助您办理登机手续。
                <w:br/>
                注：出团前，旅行社将出团通知书发给客人并召开出团前说明会，领队也会提前1天联系客人，告知集合地点和时间！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上海-威尼斯-428KM-哈尔施塔特-74.8KM-奥地利小镇（奥地利） 参考航班：MU785 0050-0650
                <w:br/>
              </w:t>
            </w:r>
          </w:p>
          <w:p>
            <w:pPr>
              <w:pStyle w:val="indent"/>
            </w:pPr>
            <w:r>
              <w:rPr>
                <w:rFonts w:ascii="微软雅黑" w:hAnsi="微软雅黑" w:eastAsia="微软雅黑" w:cs="微软雅黑"/>
                <w:color w:val="000000"/>
                <w:sz w:val="20"/>
                <w:szCs w:val="20"/>
              </w:rPr>
              <w:t xml:space="preserve">
                抵达后，前往美丽的湖畔小镇【哈尔施塔特小镇】（游览时间约2小时）是奥地利萨尔茨卡默古特地区的一个小镇，位于哈尔施塔特湖湖畔，这里依山傍水，风景如画。让人有种走进“美丽的湖畔小镇”、体验“人在画中游”的感觉。这座小村周围散落着多个大大小小的湖泊，湖中倒映着阿尔卑斯山群峰，这里的村民围着所有湖边都建立一套高标准的净水系统，因此这里的湖水可以直接饮用。湖边坐落着一排排木屋，每户人家还在临岸的水中建有木船屋，专门停靠自家小木船或游艇，作为交通工具。【哈尔施塔特湖】是萨尔茨卡默古特地区14个湖泊中较有名的一个。清晨的湖面不时笼罩着一层薄雾，偶然撑来一叶扁舟，激起的波澜在平静的湖面划出无数涟漪；傍晚的湖岸更是迷人，红树黄叶漫山遍野，天鹅水鸭浮游觅食，还有岸边花团锦蔟的咖啡屋，构成这里一道道靓丽的风景线。
                <w:br/>
                结束后开车前往酒店入住休息。
                <w:br/>
                交通：飞机  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午餐：团餐五菜一汤     晚餐：团餐五菜一汤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奥地利小镇三-四星酒店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奥地利小镇-242KM-布拉格（捷克)
                <w:br/>
              </w:t>
            </w:r>
          </w:p>
          <w:p>
            <w:pPr>
              <w:pStyle w:val="indent"/>
            </w:pPr>
            <w:r>
              <w:rPr>
                <w:rFonts w:ascii="微软雅黑" w:hAnsi="微软雅黑" w:eastAsia="微软雅黑" w:cs="微软雅黑"/>
                <w:color w:val="000000"/>
                <w:sz w:val="20"/>
                <w:szCs w:val="20"/>
              </w:rPr>
              <w:t xml:space="preserve">
                酒店早餐后，游览捷克首都-【布拉格】（游览时间约3小时）布拉格是捷克共和国的首都和最大城市，地处欧洲大陆中心，横跨伏尔塔瓦河两岸，是一座美丽而古老的山城。也是全世界第一座被指定为世界遗产的城市，歌德称布拉格为“欧洲最美丽的城市。【查理大桥】查理大桥距今已有650 年历史，以其悠久的历史和建筑艺术成为布拉格最有名的古迹之一。桥上有30尊圣者雕像，被欧洲人称为“欧洲的露天巴洛克塑像美术馆”。【天文钟】位于老城市政厅的哥特式钟塔上，属于捷克哥特式科学及技术的登峰造极作品以及豪华壮观的艺术古迹。【提恩教堂】俗称魔鬼教堂，是捷克首都布拉格老城区的代表建筑，自14世纪起就是该区的主要教堂，外表阴阴森森，黑黑沉沉，教堂竖起了两个80米高的尖塔，犹如两把燃烧的火把，成为旧城广场的焦点。【老城广场】位于瓦茨拉夫广场和查理大桥之间。周边建筑的风格多种多样，包括哥德式建筑泰恩教堂等。又因其为布拉格最富名气的广场，往往被直称为布拉格广场。现在广场周围是各式的餐厅咖啡店。【布拉格城堡区】*（含门票）布拉格城堡曾经是捷克王室的所在地，现在则是总统与国家机关所在地，这里也是瞭望老城区绝好的观景台，这里保存着波西米亚王国的王冠。
                <w:br/>
                结束后开车前往酒店入住休息。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午餐：团餐五菜一汤     晚餐：团餐五菜一汤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布拉格周边三-四星酒店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布拉格-334KM-维也纳-匈牙利小镇(匈牙利）
                <w:br/>
              </w:t>
            </w:r>
          </w:p>
          <w:p>
            <w:pPr>
              <w:pStyle w:val="indent"/>
            </w:pPr>
            <w:r>
              <w:rPr>
                <w:rFonts w:ascii="微软雅黑" w:hAnsi="微软雅黑" w:eastAsia="微软雅黑" w:cs="微软雅黑"/>
                <w:color w:val="000000"/>
                <w:sz w:val="20"/>
                <w:szCs w:val="20"/>
              </w:rPr>
              <w:t xml:space="preserve">
                酒店早餐后，游览奥地利的首都【维也纳】（游览时间约1小时）【维也纳金色大厅】爱乐乐团的演出场地。是意大利文艺复兴式建筑。外墙黄红两色相间，屋顶上竖立着许多音乐女神雕像。维也纳交响乐团每音乐季的每季度至少在此举办12场音乐会。【卡尔教堂】是一座巴洛克式教堂，位于奥地利首都维也纳卡尔广场的南侧。 该教堂被广泛认为是维也纳最杰出的巴洛克式教堂，也是该市最伟大的建筑之一。【维也纳城市公园】位于奥地利维也纳环城大道东侧，沿着维也纳河而建立，这里的花钟、草坪和鸟群以及音乐家雕像形成相当优美的景象，是散步和踏青的好去处。公园非常宽阔，总面积达65000平方米，建成于1862年，是当地维也纳第一座公园。【施特劳斯金色雕像】位于维也纳市立公园内，是维也纳的地标性建筑之一。这位被世人誉为“圆舞曲之王”的音乐家小约翰·施特劳斯（Johann Strauß）是奥地利人的骄傲，当地政府在维也纳的市立公园中安置了一座施特劳斯拉小提琴的镀金青铜全身雕像，以示后人的景仰和纪念。
                <w:br/>
                结束后开车前往酒店入住休息。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午餐：团餐五菜一汤     晚餐：团餐五菜一汤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匈牙利小镇三-四星酒店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匈牙利小镇-80KM-布拉迪斯拉发-200KM-布达佩斯(匈牙利）
                <w:br/>
              </w:t>
            </w:r>
          </w:p>
          <w:p>
            <w:pPr>
              <w:pStyle w:val="indent"/>
            </w:pPr>
            <w:r>
              <w:rPr>
                <w:rFonts w:ascii="微软雅黑" w:hAnsi="微软雅黑" w:eastAsia="微软雅黑" w:cs="微软雅黑"/>
                <w:color w:val="000000"/>
                <w:sz w:val="20"/>
                <w:szCs w:val="20"/>
              </w:rPr>
              <w:t xml:space="preserve">
                酒店早餐后，前往斯洛伐克的首都【布拉迪斯拉发】（游览时间约1小时）是斯洛伐克共和国首都，国会、政府所在地，也是文化中心，游览市内名胜及古城区。密切尔斯卡门，大学图书馆，总统府广场等。“守望者”雕塑是布拉迪斯拉发上镜次数最多的角色，显示了这座城市居民独特的幽默感。【布拉迪斯拉发城堡】是斯洛伐克共和国的首都布拉迪斯拉发市显著的建筑物之一，位于多瑙河岸边的一座丘陵上，是座白红相间、四四方方的建筑，样子有点像立着四根帐杆的大床。【布拉迪斯拉发老城广场】适合漫步的历史中心，位于布拉迪斯拉发城堡脚下，狭窄的步行街、色彩柔和的18世纪洛可可建筑、以及街边密集的小餐馆，当然别忘了去看望一下那位工作中的男人。【“工作中的男人”雕像】布拉迪斯拉发城市中最出名的雕像，位于老城Panska和Rybarska交叉路口。【罗兰喷泉】位于布拉迪斯拉发老城中央的广场上，大约修建于1572年，当时作为一种老式的消防设备。【斯洛伐克总统府】格拉苏尔科维奇宫是位于斯洛伐克首都布拉提斯拉瓦的一座宫殿建筑，也是斯洛伐克的总统府。建筑为洛可可风格，带有一座法式花园。
                <w:br/>
                后开车前往酒店入住休息。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午餐：团餐五菜一汤     晚餐：团餐五菜一汤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布达佩斯周边三-四星酒店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布达佩斯-175KM-塞格德（匈牙利）
                <w:br/>
              </w:t>
            </w:r>
          </w:p>
          <w:p>
            <w:pPr>
              <w:pStyle w:val="indent"/>
            </w:pPr>
            <w:r>
              <w:rPr>
                <w:rFonts w:ascii="微软雅黑" w:hAnsi="微软雅黑" w:eastAsia="微软雅黑" w:cs="微软雅黑"/>
                <w:color w:val="000000"/>
                <w:sz w:val="20"/>
                <w:szCs w:val="20"/>
              </w:rPr>
              <w:t xml:space="preserve">
                酒店早餐后，游览匈牙利首都-【布达佩斯】（游览时间约2小时）布达佩斯是匈牙利首都，该国主要的政治、商业、和最大城市。在1873年由位于多瑙河左岸的城市布达和古布达以及右岸城市佩斯合并而成。【英雄广场】英雄广场是1896 年为纪念匈牙利民族在欧洲定居1000 年而兴建。千年纪念碑顶端有一位加百利天使，天使手捧伊斯特万国王加冕时的王冠，象征着匈牙利由此转为基督教国家。【国会大厦】国会大厦是布达佩斯的地标性建筑，也是欧洲大陆第一大国会大厦。国会大厦建于奥匈帝国时期，由匈牙利著名建筑师斯坦德尔·伊姆雷设计并监督修建。【安德拉什大街】大街两侧遍布美丽的新文艺复兴风格的房屋，它们大多具有精美的立面、楼梯和室内设计。联合国教科文组织于2002年将它列为世界文化遗产。【渔人堡】*（含门票）位于布达佩斯的城堡山上，是一座具有古罗马风格、造型别致且面向多瑙河的建筑。随后来到布达佩斯的城堡山，外观马加什教堂。是匈牙利首都布达佩斯的标志性建筑。
                <w:br/>
                后开车前往酒店入住休息。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午餐：团餐五菜一汤     晚餐：团餐五菜一汤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塞格德周边三-四星酒店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塞格德-221KM-贝尔格莱德-224KM-兹拉蒂博尔（塞尔维亚）
                <w:br/>
              </w:t>
            </w:r>
          </w:p>
          <w:p>
            <w:pPr>
              <w:pStyle w:val="indent"/>
            </w:pPr>
            <w:r>
              <w:rPr>
                <w:rFonts w:ascii="微软雅黑" w:hAnsi="微软雅黑" w:eastAsia="微软雅黑" w:cs="微软雅黑"/>
                <w:color w:val="000000"/>
                <w:sz w:val="20"/>
                <w:szCs w:val="20"/>
              </w:rPr>
              <w:t xml:space="preserve">
                酒店早餐后，前往游览【贝尔格莱德】（游览时间约2小时）位于萨瓦河和多瑙河之间的丘陵中，地势险要，易守难攻，是理想的防御要塞。然而问题是，这样的地形往往会吸引敌人的注意力，在建成2300年的历史中，贝尔格莱德就曾经被摧毁和重建40余次。在这些堡垒后面坐落着贝尔格莱德旧城，城内不规则地分布着上两个世纪的建筑。这些建筑演化为咖啡馆、服饰店、酒吧和饭店，在这种环境中游走，喝喝咖啡，逛逛商店，十分惬意。【中国驻南斯拉夫联盟使馆遗址】1999 年 5 月 7 日，位于贝尔格莱德市中心的中国驻南联盟大使馆遭到美国飞机轰炸，造成馆舍主体建筑严重损坏。【卡莱梅格丹城堡】位于萨瓦河和多瑙河汇流处的古城堡“卡莱梅格丹”是城史的最好见证，也是贝尔格莱德标志性的游览景点与休闲场所。该城堡历史上曾经过多次修缮和扩建，至今仍可见古罗马、奥匈帝国的建筑遗风，但目前所存大部分遗址则主要是土耳其统治时期修建的。由巨大的石块组成,自凯尔特人统治时代就是军事重地。【圣萨瓦大教堂】漫步于夹道式喷泉中间的石子路，巴尔干地区最大的东正教堂。【米哈伊洛大公街】市内最负盛名的商业街，许多 19 世纪末的代表性建筑林立于街道两旁，成为一道靓丽的风景。这里聚集着众多商店和金融、商务和文化机构，是观光、购物和参观各种文化展览的好去处。【南斯拉夫历史博物馆（铁托墓）】★（含门票，游览时间约1小时）整个博物馆由三部分组成，“5月25日”博物馆，老博物馆和铁托墓。因为铁托生日是5月25日，所以主博物馆被命名为“May 25th”；由于铁托生前酷爱养花,因此在他去世后就将他的遗体埋葬在花房中，因此铁托元帅墓别名花房,这位一代伟人的安眠之地，是一座白色大理石砌成的长方形陵墓；老博物馆中收藏着许多昔日铁托的同志和前来参观南斯拉夫人赠送的礼物。（特别提示：如遇周1、2铁托墓关闭，则更换其他景点）
                <w:br/>
                结束后开车前往酒店入住休息。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午餐：团餐五菜一汤     晚餐：团餐五菜一汤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塞尔维亚周边三-四星酒店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兹拉蒂博尔-178KM-萨拉热窝-230KM-波德戈理察（黑山）
                <w:br/>
              </w:t>
            </w:r>
          </w:p>
          <w:p>
            <w:pPr>
              <w:pStyle w:val="indent"/>
            </w:pPr>
            <w:r>
              <w:rPr>
                <w:rFonts w:ascii="微软雅黑" w:hAnsi="微软雅黑" w:eastAsia="微软雅黑" w:cs="微软雅黑"/>
                <w:color w:val="000000"/>
                <w:sz w:val="20"/>
                <w:szCs w:val="20"/>
              </w:rPr>
              <w:t xml:space="preserve">
                酒店早餐后，游览波黑首都——【萨拉热窝】（游览时间约1.5小时）游览曾因第一次世界大战的爆发和当代波黑战争闻名于世，被称为“欧洲的耶路撒冷”的波黑首都萨拉热窝。【巴西查尔西亚老城】拥有这个国家最别具风情，五光十色的集市中心，在这里可以寻觅到电影“瓦尔特保卫萨拉热窝”的电影场景：钟楼、铁匠街、清真寺及其绿色的圆屋顶等等。【拉丁桥】位于城东的历史名胜，当年就在这座桥旁，奥匈帝国的王储费迪南大公被塞族青年普林西普刺杀，由此引爆了第一次世界大战。【铜匠街】铜匠街拥有500多年历史，始建于土耳其统治时代。石块铺路，两侧建筑呈现波斯尼亚式或土耳其式风格，一间间手工艺品店比邻而居，偶尔间错着咖啡馆、烤肉馆和清真寺。还有表现萨拉热窝老城风貌的装饰画、各样金银首饰及用波黑战争遗留的炮弹壳制做的工艺品，让游客目不暇给。【钟楼】因为电影《瓦尔特保卫萨拉热窝》，这是国人最熟悉的钟楼，瓦尔特历险但从容应对的电影场景地。之后前往莫斯塔尔，拜访举世闻名犹如悬挂在空中的彩虹-老桥。【黄色要塞】”Vratnik城寨”入口处的一个大炮要塞，它建于1727年至1739年之间，它是1878年对抗奥匈帝国军队的防御点之一。堡垒遭到破坏并重建了好几次，站在这里视野很好，能欣赏萨拉热窝市景，景象极为壮观。
                <w:br/>
                结束后开车前往酒店入住休息。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午餐：团餐五菜一汤     晚餐：团餐五菜一汤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波德戈理察周边三-四星酒店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波德戈理察-150KM-杜布罗夫尼克-232KM-斯普利特（克罗地亚）
                <w:br/>
              </w:t>
            </w:r>
          </w:p>
          <w:p>
            <w:pPr>
              <w:pStyle w:val="indent"/>
            </w:pPr>
            <w:r>
              <w:rPr>
                <w:rFonts w:ascii="微软雅黑" w:hAnsi="微软雅黑" w:eastAsia="微软雅黑" w:cs="微软雅黑"/>
                <w:color w:val="000000"/>
                <w:sz w:val="20"/>
                <w:szCs w:val="20"/>
              </w:rPr>
              <w:t xml:space="preserve">
                酒店早餐后，游览黑山首都——【波德戈里察】（游览时间约1小时）这里地处欧洲大陆重要的交汇口，是古老与新潮、传统与现代的结合体。【基督救世主大教堂】这座教堂是波德戈里察最大的教堂，也是整个黑山最大最漂亮的教堂，巴洛克的圆顶风格，内部是美轮美奂。【共和国广场】位于市中心的广场，矗立着黑山独立纪念碑，时常能看到散步的居民和玩耍的小孩。
                <w:br/>
                后前往游览【杜布罗夫尼克】（游览时间约1小时）被誉为“亚德里亚海的明珠”也是《权力的游戏》的取景地，这里依山傍海，风景优美，是欧洲中世纪建筑保存比较完好的一座城市，有“城市博物馆”的美称，1979年被列入《世界遗产名录》。这里已经成为欧洲乃至全球游客理想的旅游和疗养胜地。【圣方济会修道院】始建于1317年，是杜布罗夫尼克珍贵的文化、艺术和历史遗产，回廊里精雕细琢的石头与周围的环境相得益彰。修道院里设立了博物馆，分为一座药房和一座图书馆。
                <w:br/>
                结束后乘车前往酒店，入住休息。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午餐：团餐五菜一汤     晚餐：团餐五菜一汤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斯普利特周边三-四星酒店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斯普利特-241KM-十六湖公园-148KM-萨格勒布（克罗地亚）
                <w:br/>
              </w:t>
            </w:r>
          </w:p>
          <w:p>
            <w:pPr>
              <w:pStyle w:val="indent"/>
            </w:pPr>
            <w:r>
              <w:rPr>
                <w:rFonts w:ascii="微软雅黑" w:hAnsi="微软雅黑" w:eastAsia="微软雅黑" w:cs="微软雅黑"/>
                <w:color w:val="000000"/>
                <w:sz w:val="20"/>
                <w:szCs w:val="20"/>
              </w:rPr>
              <w:t xml:space="preserve">
                酒店早餐后，前往世界自然遗产【普利特维采湖群国家公园】★（含门票，游览时间约2小时）它是克罗地亚美也是有名的国家公园。这里被成为“欧洲九寨沟”有大小16个翠绿湖泊和飞瀑，又称“十六湖”。抵达后乘坐游船游览普利特维采湖，普利特维采湖群地形按高低可分上湖区和下湖区，上湖区坐落在白云石亚地层的山上，四周均环绕着茂密的森林。下湖区处于两条山脉间的峡谷中，其内16个互相连接的山地湖泊，总长10千米，面积为217公顷。各湖高差悬殊，从第一湖至第十六湖高差达135米，诸湖之间形成瀑布群，其中大瀑布落差达76米，并呈梯状一节节飞流而下。湖泊两岸断壁悬垂，湖与湖之间又有蜿蜒的木桥相连，既便观赏，又提供了游览捷径。公园不仅风景绝美，而且有以山毛榉和冷杉为主要树种的原始森林及熊、鹿、狐、狼、羚羊、貂等珍禽异兽。景区内中餐自理。
                <w:br/>
                结束后乘车前往酒店，入住休息。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午餐：团餐五菜一汤     晚餐：团餐五菜一汤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萨格勒布周边三-四星酒店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萨格勒布-141KM-卢布尔雅那-240KM-威尼斯（意大利）
                <w:br/>
              </w:t>
            </w:r>
          </w:p>
          <w:p>
            <w:pPr>
              <w:pStyle w:val="indent"/>
            </w:pPr>
            <w:r>
              <w:rPr>
                <w:rFonts w:ascii="微软雅黑" w:hAnsi="微软雅黑" w:eastAsia="微软雅黑" w:cs="微软雅黑"/>
                <w:color w:val="000000"/>
                <w:sz w:val="20"/>
                <w:szCs w:val="20"/>
              </w:rPr>
              <w:t xml:space="preserve">
                酒店早餐后，前往克罗地亚首都——【萨格勒布】（游览时间约1小时）此城复杂的奥匈帝国的建筑，又被称为小维也纳。首先前往位于上城区的圣马可教堂，屋顶上色彩缤纷的马赛克磁砖拼贴已成为克罗地亚具代表性的色彩与图案。随后前往在1731年的一场大火中保留下来的石门。【圣史蒂芬大教堂】芬大教堂又称萨格勒布大教堂，始建于1094年，是一座哥特式风格的建筑， 是萨格勒布的地标建筑之一，其雄伟与高度足以让人体会到中世纪克罗地亚建筑的高超技艺。【古城门】又叫石门，位于圣•马克教堂附近。石门是老城仅存的一座城门，建于罗马时代，保存完好。古城门对面就是著名的洛特尔萨克塔，它曾经是老城城墙的一部分。至今，塔上面还保存有一门大炮，当然，它不是用来守卫城门的，而是用来报时的。每到中午12点整时，大炮就会鸣响，这已成了萨勒格布的一个传统。【圣马克教堂】位于克罗地亚萨格勒布，是一座哥特式风格建筑，里面陈列着罗地亚雕塑家梅什特罗维奇的作品。教堂的屋顶是一大亮点，是用彩色瓦片装饰的，十分有个性。【耶拉契奇总督广场】二战后，广场更名为共和国广场，耶拉契奇总督塑像也由游击队员塑像取而代之。1991年克独立后，耶拉契奇总督塑像被从博物馆中搬了回来，广场又恢复了旧貌。
                <w:br/>
                后前往斯洛文尼亚首都—【卢布尔雅那】（游览时间约1小时）卢布尔雅那是一个集现代和古典艺术于一体的小城市，蕴藏着丰富的自然和历史景观，给人明媚安详的印象。【龙桥】建于1901年，横跨在卢布尔雅那河上，来回走一圈不过5分钟，但它是卢布尔雅那的标志建筑。龙桥非常精彩的装饰就是两端桥头雕塑的四只青铜翼龙了，整个造型就是西方卡通故事中张牙舞爪、口中喷火的形象，而街边小店里出售的公仔、T恤、明信片大都是它的形象，如今这个形象几乎代表了卢布尔雅那。【城市广场】广场不大，中间是建于1751年的巴洛克式的卡尼鄂拉喷泉，方尖碑式的柱体底座上，雕塑着三组精美的大理石雕像。据说它们分别代表着斯洛文尼亚的三条河流：萨瓦河（Sava)）、克尔卡河（Krka）和卢布尔雅那河。【三桥】又称三重桥，得名于主桥和两侧的附桥。这座建于公元13世纪的人行桥是横跨卢布尔雅那河上古老的桥，白色的桥均是经过19世纪后的样子。1929至1932年斯洛文尼亚民族的伟大建筑师 Jože Plečnik在原有石桥的基础上添加了两侧的副桥而形成了今天的三重桥。【市政厅】建成于1718年，为文艺复兴式建筑，位于城市广场。 【共和国广场】广场是斯洛文尼亚的政治中心。广场旁显眼的建筑是议会大厦，高大的摩天楼分别是卢布尔雅那银行和文化会议中心大楼。
                <w:br/>
                结束后乘车前往酒店，入住休息。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午餐：团餐五菜一汤     晚餐：团餐五菜一汤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威尼斯周边三-四星酒店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威尼斯-上海 参考航班：MU786 1030-0530+1
                <w:br/>
              </w:t>
            </w:r>
          </w:p>
          <w:p>
            <w:pPr>
              <w:pStyle w:val="indent"/>
            </w:pPr>
            <w:r>
              <w:rPr>
                <w:rFonts w:ascii="微软雅黑" w:hAnsi="微软雅黑" w:eastAsia="微软雅黑" w:cs="微软雅黑"/>
                <w:color w:val="000000"/>
                <w:sz w:val="20"/>
                <w:szCs w:val="20"/>
              </w:rPr>
              <w:t xml:space="preserve">
                酒店内早餐后，在导游带领下前往机场办理登机、退税等各项手续后搭乘国际航班返回上海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到达上海
                <w:br/>
              </w:t>
            </w:r>
          </w:p>
          <w:p>
            <w:pPr>
              <w:pStyle w:val="indent"/>
            </w:pPr>
            <w:r>
              <w:rPr>
                <w:rFonts w:ascii="微软雅黑" w:hAnsi="微软雅黑" w:eastAsia="微软雅黑" w:cs="微软雅黑"/>
                <w:color w:val="000000"/>
                <w:sz w:val="20"/>
                <w:szCs w:val="20"/>
              </w:rPr>
              <w:t xml:space="preserve">
                抵达上海，结束欧洲之行。
                <w:br/>
                行程说明：到达机场后请将护照、登机牌交予领队，以便送入使领馆进行销签工作。根据使领馆要求，部分客人可能会被通知前往使领馆进行面试销签，请提前作好思想准备，谢谢配合！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机票：行程中所列航班团队机票经济舱含税；
                <w:br/>
                ● 酒店：全程三-四星级以两人一房为标准，含欧陆式早餐；
                <w:br/>
                ● 门票：行程中所列景点标★符号入内参观（渔人堡、十六湖公园、布拉格城堡、铁托墓）
                <w:br/>
                其余均为外观；
                <w:br/>
                ● 用车：全程游览巴士（车行按人数而定）及外籍专业司机；
                <w:br/>
                ● 全陪：中文导游服务；
                <w:br/>
                ● 用餐：行程中所列餐食（五菜一汤），如遇退餐退还8欧/人/餐；（若“X”标识为不含餐需自理）
                <w:br/>
                ● 30万人民币保额境外旅游人身伤害意外险；
                <w:br/>
                ● 全程司机服务费、城市税、酒店税；
                <w:br/>
                ● 申根ADS签证费用1000元/人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客人因私护照费用及签证相关费用如未成年人认证、公证费用；
                <w:br/>
                ● 出入境个人物品海关征税，超重行李的托运费、保管费；
                <w:br/>
                ● 因交通延阻、战争、罢工、天气、飞机机器故障、航班取消或更改时间等不可抗力原因及个人原因所引致的额外费用；
                <w:br/>
                ● 酒店内洗衣、电话、传真、收费电视、饮品、烟酒等个人消费；
                <w:br/>
                ● 行程中未提到的其它费用：如特殊门票、游船（轮）、缆车、地铁票等费用；
                <w:br/>
                ● 旅游费用不包括游客因违约、自身过错、自由活动期间内行为或自身疾病引起的人身和财产损失；
                <w:br/>
                ● 单人间房差：3160元/人全程；
                <w:br/>
                ● 除所含费用之外的任何费用 ;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1、70岁以上老人参团，必须自己买保险+出示健康证明+签署免责协议书;
                <w:br/>
                2、75岁以上老人参团，必须自己买保险+出示健康证明+签署免责协议书+20至65岁成年亲属陪同;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6 周岁以下不占床的儿童报名，在成人价上直接扣减3160元/人结算（注：不占床儿童无早）。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旅游者报名确认后，收取订金5000元/人以保证出游团队的名额预留；
                <w:br/>
                1、团队出发前40日外取消，退还订金；
                <w:br/>
                2、出发前40日（含40日）至送签前取消，收取订金5000元/人；
                <w:br/>
                3、送签后，旅游者取消行程，收取机票损失、签证费、车辆、酒店、欧洲内陆机票、火车票、门票损失；
                <w:br/>
                4、因客人个人原因取消行程，除5000元订金以外，需要根据以下标准支付已经产生的费用；
                <w:br/>
                1）出发前30日至15日，团费总额的10%
                <w:br/>
                2）出发前14日至7日，团费总额的20%
                <w:br/>
                3）出发前6日至4日，团费总额的70%
                <w:br/>
                4）出发前4日至1日，团费总额的85%
                <w:br/>
                5）出发当天取消，收取100%团费
                <w:br/>
                ★如按上述约定比例扣除的必要的费用低于实际发生的费用，旅游者按照实际发生的费用支付，但最高额不应当超过旅游费用总额。
                <w:br/>
                ★因部分旅游资源需提前预订的特殊性，本产品线路在出行前30天外取消的，也将产生实际损失，具体损失包括但不限于机票、酒店等也将按实际损失收取。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申根签证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申根签材料</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2025-04-09T16:45:30+08:00</dcterms:created>
  <dcterms:modified xsi:type="dcterms:W3CDTF">2025-04-09T16:45:30+08:00</dcterms:modified>
</cp:coreProperties>
</file>

<file path=docProps/custom.xml><?xml version="1.0" encoding="utf-8"?>
<Properties xmlns="http://schemas.openxmlformats.org/officeDocument/2006/custom-properties" xmlns:vt="http://schemas.openxmlformats.org/officeDocument/2006/docPropsVTypes"/>
</file>