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沙巴4晚6日-纯玩（畅游沙巴）行程单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SZBY--CYSB2025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纯玩无购物，自由自在畅游。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畅游沙巴 纯玩小团 绝无购物 一单一团，独立成团，纯玩小包团，不拼其他游客。 绝无购物店，进一罚十 导游不推自费，游客安心游玩 四星酒店，五星就带你任选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上海浦东—沙巴 仅供参考航班：FM867 2015--0030+1
                <w:br/>
              </w:t>
            </w:r>
          </w:p>
          <w:p>
            <w:pPr>
              <w:pStyle w:val="indent"/>
            </w:pPr>
            <w:r>
              <w:rPr>
                <w:rFonts w:ascii="微软雅黑" w:hAnsi="微软雅黑" w:eastAsia="微软雅黑" w:cs="微软雅黑"/>
                <w:color w:val="000000"/>
                <w:sz w:val="20"/>
                <w:szCs w:val="20"/>
              </w:rPr>
              <w:t xml:space="preserve">
                期待已久的美好旅行终于即将启程，各位贵宾于指定机场集合，搭乘飞机飞往“东马”婆
                <w:br/>
                罗洲上的一座乐园—沙巴。 专车接机，送至酒店办理入住。
                <w:br/>
                温馨提示：飞机上冷气比较足，建议自带厚外套一件。落地签游客请您携带真实有效的护
                <w:br/>
                照原件（有效期 6 个月以上、有足够空白页）。
                <w:br/>
                交通：飞机
                <w:br/>
                到达城市：亚庇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酒店：A线路（哥打京那巴鲁亚庇凯城/元明/天空或同级） 酒店：B线路（万豪/艾美/太平洋/伽蓝文莱或同级）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下午红树林长鼻猴与萤火虫之旅
                <w:br/>
              </w:t>
            </w:r>
          </w:p>
          <w:p>
            <w:pPr>
              <w:pStyle w:val="indent"/>
            </w:pPr>
            <w:r>
              <w:rPr>
                <w:rFonts w:ascii="微软雅黑" w:hAnsi="微软雅黑" w:eastAsia="微软雅黑" w:cs="微软雅黑"/>
                <w:color w:val="000000"/>
                <w:sz w:val="20"/>
                <w:szCs w:val="20"/>
              </w:rPr>
              <w:t xml:space="preserve">
                一个没有MORNING CALL的早上，让您睡到自然醒。下午指定时间在酒店大堂等候，司机接到您后前往【卡哇卡瓦长鼻猴与萤火虫之旅】虽然名叫红树林，可这里郁郁葱葱的数木，让你犹如置身亚马逊丛林。乘着快船 迎着分，在原始的热带雨林间畅游，水面在阳光的照射下雾气蒙蒙，简直美得无法形 容，不可描述！别怀疑自己的眼睛，这就是世界上最童话的萤火虫之舞。让成千上万的萤火虫陪伴你演绎专属你的星空下的夜色浪漫。
                <w:br/>
                交通：巴士
                <w:br/>
                到达城市：亚庇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晚餐：红树林简餐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酒店：A线路（哥打京那巴鲁亚庇凯城/元明/天空或同级） 酒店：B线路（万豪/艾美/太平洋/伽蓝文莱或同级）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双岛出海一日游
                <w:br/>
              </w:t>
            </w:r>
          </w:p>
          <w:p>
            <w:pPr>
              <w:pStyle w:val="indent"/>
            </w:pPr>
            <w:r>
              <w:rPr>
                <w:rFonts w:ascii="微软雅黑" w:hAnsi="微软雅黑" w:eastAsia="微软雅黑" w:cs="微软雅黑"/>
                <w:color w:val="000000"/>
                <w:sz w:val="20"/>
                <w:szCs w:val="20"/>
              </w:rPr>
              <w:t xml:space="preserve">
                早餐后，酒店集合后出发前往码头。抵达码头后，乘船前往【东菇阿都拉曼国家海洋公园】之【马穆迪岛】和【马努干岛】。  到达后您可尽情在岛上细白沙滩上散步、乘凉也可在岛上享受无限次的免费提供浮具 浮潜，下海与热带鱼儿一起嬉戏......午餐享用特色南洋风味【海
                <w:br/>
                <w:br/>
                岛烧烤自助午餐】：品尝美味的烧烤，风味炒菜 和当地水果点心。午餐后在岛上自由活动，可以游览 (上岛拍照留念) ，活动完毕之后依依	不舍的离开美丽浪漫的岛屿。
                <w:br/>
                交通：巴士
                <w:br/>
                到达城市：亚庇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午餐：岛上午餐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酒店：A线路（哥打京那巴鲁亚庇凯城/元明/天空或同级） 酒店：B线路（万豪/艾美/太平洋/伽蓝文莱或同级）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一个没有MORNING CALL的早上，让您睡到自然醒。
                <w:br/>
                自由活动期间请注意安全！
                <w:br/>
                交通：自由活动不含车
                <w:br/>
                到达城市：亚庇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酒店：A线路（哥打京那巴鲁亚庇凯城/元明/天空或同级） 酒店：B线路（万豪/艾美/太平洋/伽蓝文莱或同级）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中午退房 - 市区观光 - 免税店 - 送机
                <w:br/>
              </w:t>
            </w:r>
          </w:p>
          <w:p>
            <w:pPr>
              <w:pStyle w:val="indent"/>
            </w:pPr>
            <w:r>
              <w:rPr>
                <w:rFonts w:ascii="微软雅黑" w:hAnsi="微软雅黑" w:eastAsia="微软雅黑" w:cs="微软雅黑"/>
                <w:color w:val="000000"/>
                <w:sz w:val="20"/>
                <w:szCs w:val="20"/>
              </w:rPr>
              <w:t xml:space="preserve">
                下午出发前往市区游，【沙巴大学】被誉为东南亚最美大学。大学正门面向着全东 南亚最高的山峰——京那巴鲁山 (Gunung Kinabalu)，另一边则背着南中国海。由于 校园依山旁海，环境优美，因此享有“生态校园模范 (EcoCampus)“和“东南亚最 美丽的大学”之美誉，【沙巴回教基金局外观】  (10分钟左右) ，【回教水上清真 寺外观】  (10分钟左右) 。
                <w:br/>
                结束后前往沙DFS免税店自由活动！
                <w:br/>
                交通：巴士
                <w:br/>
                到达城市：亚庇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沙巴--上海浦东    仅供参考航班：FM868 0130--0620
                <w:br/>
              </w:t>
            </w:r>
          </w:p>
          <w:p>
            <w:pPr>
              <w:pStyle w:val="indent"/>
            </w:pPr>
            <w:r>
              <w:rPr>
                <w:rFonts w:ascii="微软雅黑" w:hAnsi="微软雅黑" w:eastAsia="微软雅黑" w:cs="微软雅黑"/>
                <w:color w:val="000000"/>
                <w:sz w:val="20"/>
                <w:szCs w:val="20"/>
              </w:rPr>
              <w:t xml:space="preserve">
                抵达上海浦东机场，返回温馨的家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 (含税)
                <w:br/>
                2、用车：当地行程旅游用车
                <w:br/>
                3、住宿：酒店行程中所列酒店或同类别酒店双人间, 海岛地区大床居多，所有房 型只能尽量申请不能完全保证.
                <w:br/>
                4、餐饮：行程中所列用餐，如因自身原因放弃用餐，则餐费不退 (行程中注明的 自理餐除外) 。
                <w:br/>
                5、其他：行程中所列景点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1.单房差：个人全程单房差现询.
                <w:br/>
                2.个人消费：购物等个人消费以及因个人疏忽、违章或违法引起的经济损失或赔偿 费用。
                <w:br/>
                3.行李费：全程额外行李托运及超重费用；境外内陆段行李托运及超重费用。    
                <w:br/>
                4.保险费：建议购买旅游人身意外保险。                                    
                <w:br/>
                5.航空公司临时调整燃油附加税及相关费用。                               
                <w:br/>
                6.其他行程中以及上述“费用包含”条款中未列明的一切额外费用。 
                <w:br/>
                7.不含马来西亚酒店税费 每间房每晚10马币
                <w:br/>
                8.全程不含领队
                <w:br/>
                9.每间客房最多容纳1名0-12岁儿童，和成人共用现有床铺。使用现有床铺费用酒店会根据年龄现场收取。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★行程参考酒店会优先安排，如遇节假日酒店房满，将调换同级酒店★
                <w:br/>
                <w:br/>
                境外酒店没有评星或钻级制度，所有星级或钻级都是根据携程、AGODA、booking专业订房网站评定，携程会存在临时调整钻级的可能，酒店均为指定酒店，故不接受处理钻级临时调整而投诉，敬请谅解！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护照证件：①因客人自身护照的出入境记录有问题(例如黑名单、借用护照出境香港或澳门 ，实际没有前往第三 国 ，护照上留下 DT 的记录 ，受政府部门监管人员等情况被中国移民局或边防检查拒绝出境的不能 参加旅游团行程 ，我社不作任何退款。②如因客人自身原因导致拒签 ；客人要承担由此产生的业务损失费包括机票定金或机票费用、境内外 地接费用等所产生的费用③持港澳台护照的同胞出团时需备有效回乡证和台胞证。持外籍护照的客人必须自备签证与具备 2 次以上进出中国境的有效签证 ；④护照有效期要有至团队回程日期起 6 个月以上 ⑤马来西亚签证目前针对中国游客实行免签政策。
                <w:br/>
                【酒店提示】：①东南亚酒店没有官方公布的星级标准 ，没有挂星制度。任何非官方网站所公布的酒店星级档次 ，是 属于该网站自己的评估标准 ，不代表该酒店的真实档次或星级。行程中所标明的星级标准为当地行业 参考标准 ，普遍比国内略差一点。
                <w:br/>
                ② 每成人每晚入住酒店双人标间的一个床位。酒店住宿若出现单男单女 ，组团社会按照报名先后的顺序安排同性客人同住 ，以加床为原则 ，若组团社无法安排或客人不愿接受安排的 ，客人须在出发前 ，增补入住单人/双人标间所产生的"单间差"费用。 出现单人房须收取单间差价费用。
                <w:br/>
                ③ 入住酒店注意检查酒店为你所配备的用品是否齐全 ，有无破损 ，如有不全或破损 ，请立即向酒店 服务员或导游报告。护照等贵重物品应寄存在酒店保险箱或随身携带 ，切勿摆放在酒店房间、寄舱行李或旅游车内 ，按 照国际酒店惯例 ，房间内失窃 ，责任是由客人自负 ； ②东南亚酒店没有官方公布的星级标准 ，没有挂星制度 ；国外度假村是根据规模大小、地理位置及配 套设施来定价 ，无星级参考标准 ；非官方网站所公布的酒店星级档次 ，属于该网站自己标准。
                <w:br/>
                【交通情况】：①团队一般使用旅游车 ，保证 1 人 1 座 ，在游览车内严禁吸烟 ，并请保持车厢内整洁 ， ②马来西亚交通为左行 ，车速快 ，机动车辆一般不避让行人 ，行人过马路时 ，须遵守当地交通规则严 格按照红绿灯指示通行及须走规定的人行道、地道或过街天桥 ；马来西亚的出租车分为两种 ：市内和 郊区的短途车和长途车。 出租车站一般在市中心 ，紧靠公共汽车站。 车顶上安着一块牌子 ，写明 “TEKSI”或“KERETA SEWA”。
                <w:br/>
                【货币情况】：①马来西亚货币简称“RM” ，参考汇率 ：1 马币约为 1.60 元人民币 (具体以当时汇率为准 ) ②可在当地机场或酒店兑换马币 ，也可由当地导游协助办理 ；游客可使用国际信用卡( VISA,Master 等) 、银联标志的储蓄卡。
                <w:br/>
                【时差】：马来西亚和中国没有时差。
                <w:br/>
                【天气情况】:马来西亚全年气温大约为摄氏 27-32 度 ，炎热、潮湿 ，请带备雨伞 ，防晒霜 ，太阳眼镜等防晒用品 ；
                <w:br/>
                【准备物品】：出外旅游 ，可能会遇到水土不服及天气变化而令身体感到不应携带一些药物 ，如驱风油。保济丸、退烧、止痛药物、药水胶布等以备急时之需 ；电池、英式转换插座、充电器、雨伞、太阳 眼镜、防晒品、适量润肤品等。
                <w:br/>
                【水上活动】：①参加水上活动宜结伴同行 ，并了解活动场地是否合法及器材是否正当使用和操作 ，听从专业教练指 导 ，潜水装备不能替代游泳能力 ，不会游泳者 ，不要尝试 ；事先了解地形、潮汐、海流、风向、出入 水点等因素 ，如上面因素不适合水上活动时 ，则不要勉强参加 ；参加外岛的活动行程 ，宜要求旅行社安排合法的交通船 ，严格遵守穿救生衣的规定 ，且应全程穿着 ， 如未提供救生衣 ，则应主动要求。乘坐游艇及水上摩托艇 ，不跨越安全海域 ，不在水上摩托艇。快艇、 降落伞等水上活动范围内游泳。注意活动区域之安全标示。救援设备及救生人员设置地点 ； ③应注意自己的身体状况 ，有心脏病、高血压、感冒、发烧、饮酒及餐后 ，不参加水上活动及潜水 ， 感觉身体疲倦、寒冷时 ，应立即离水上岸。避免长时间浸在水中及暴晒在阳光下 ，亦不长时间憋气潜 水、头晕导致溺毙 ；潜入水里不使用耳塞 ，因压力会使耳塞冲击耳膜造成伤害。潜水时勿以头部先入水 ，并应携带漂浮装备 ；乘坐游艇签宜先了解游艇的载客量 ，如有超载应拒乘 ，搭乘时不集中甲板一 方 ，以免船身市区平衡 ；对于旅行设安排行程之外的各种水上及出海活动 ，参加前应谨慎评估其安全性及自身的身体状况。
                <w:br/>
                【旅游安全】：①出门旅游 ，安全第一 ；集体活动是最安全的旅行方式 ，请不要离团单独行动 ，每到一站要记下所在 酒店地址、电话、旅游车牌号、导游及司机电话等 ，以备万一走失可找到团队 ；参观大型景区或安排 自由活动、自由购物时要记清楚集合时间、地点 ，如遇特殊情况需单独活动 ，应向领队提交书面说明 材料 ； ②旅途中需要注意财产安全 ，当有陌生人靠近你时 ，应提高警惕。护照、机票、现金及相机、首饰、 等贵重物品必须随身携带不要留在车上或房间内 ，如果在酒店房间或旅游车内遗失物品 ，酒店和司机 不予负责、挎包建议斜跨在身上 ，既方便又安全。旅游者须遵守旅游地的法律法规、风俗习惯及宗教 禁忌。遵守景区提示和要求。
                <w:br/>
                【财产安全】：
                <w:br/>
                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
                <w:br/>
                <w:br/>
                钱物丢失或被偷盗，如在机场遗或酒店丢失，要与相关方面交涉，可酌情报警处理，并请其出具较为详细的遗失证明。④切勿在公共场所露财，购物时也勿当众清点钞票。
                <w:br/>
                <w:br/>
                【观光安全】：
                <w:br/>
                ①在拍照、摄像时注意来往车辆有否禁拍标志，不要在设有危险警示标志的地方停留。②如要参加刺激性活动项目，切忌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【安全提示】：如非旅行社责任造成的旅游者意外伤害 ，旅行社不承担相应的赔偿责任。旅游安全是旅游活动顺利的 前提 ，为了您和他人幸福着想 ，请注意旅游安全 ！② 70 岁以上的长者参团时 ，建议在直系亲属的陪同下参团 ，长期病患者和孕妇不建议参团 ，如报名 时不主动提出 ，旅途中如遇任何因自身原因造成的意外则由旅客自行承担。③ 旅行社已投保旅行社责任险,强烈建议客人自行购买“游客人身意外保险”如旅行社出资为游客 投保 ，如客人发生意外伤害事件 ，视事实情况保险公司对此承担相应的法律责任 ，游客获得保险公司 理赔金额后 ，相应免除旅行社的赔付责任。“游客人身意外保险”的适用范围以及条件以“中国人民 财产保险股份有限公司境外旅行意外伤害保险条款”为原则。 (根据中国保监会规定 ：意外保险投保 承保年龄范围调整为 2 - 75 周岁 ，其中 70 周岁以上游客出险按保额的 50%赔付 ，属于急性病的只 承担医疗费用 ，不再承担其它保险责任。
                <w:br/>
                【出入境注意事项】：
                <w:br/>
                行李托运( 1 ) 每人可随身携带行李一件 (尺寸不能超过 56CM*36CM*23CM ) ；由于行李经常要被搬运 ， 请先检查所携带之皮箱是否坚固良好 ，在行李箱上挂上标明姓名、地址、电话的行李牌 ，以便识别及 避免遗漏 ；
                <w:br/>
                ( 2 ) 托运行李切勿放现金、护照、手提电脑、 电池等贵重物品及电子产品 ，保留好行李票 ；收到行 李托运后 ，要检查行李是否被人撬开或多了些不明物品 ，后将上面的旧条子除掉 ，以防下次托运引起 误会 ，导致行李运错地方 ； ( 3 ) 遵照国际民用航空组织的指引 ，旅客随身携带的液体、喷雾项物品的容量不得超过 100 毫升 ， 如过量请务必托运 ；( 4 ) 任何时候 ，特别是过海关时 ，绝不要代人拿取行李 ，以免其中有违禁物品而招来麻烦。
                <w:br/>
                海关规定 ：
                <w:br/>
                ( 1 ) 海光规定出境旅游每人可携带人民币 20000 元 ，美金 5000 元或港币 40000 元 ，禁止携带国 家文物 ，古董出境 ，禁止携带黄色刊物。可以带入境 1 升免税含酒精的饮料、1 升啤酒、200 只香烟 或 5 只雪茄或 250 克烟草制品。行李必须个人亲自携带过关 ，不得与别人提行李。飞机托运请将所 有现金及金银手饰随身携带 ，否则后果自负 ；所有国际性的违禁品皆列为严禁品之列 ，新鲜蔬果 、 肉类禁止带入、 免税品包括洋酒一瓶 ( 1000ml ) 、香烟 (澳门入境 10 包 ，香港入境 3 包) 、香水少量 ，自用品适量 ；
                <w:br/>
                ( 3 ) 电子产品 ：正常自用的笔记本电脑 ，IPAD ，手机 ，相机等 ，只要不是礼品包装 ，并且有个人已 经使用的痕迹 (如下载了歌曲 ，拍摄了照片等 ) ，且不是一个人携带同类电子产品达 3 件以上的基 本在进入香港和马来西亚时都不需要特别申报。对于单反相机 ，如机身或镜头的购置金额已超过 1 万的 ，建议主动向海光申报 ，以免回程入境时遭遇海光抽查盘问 ；
                <w:br/>
                <w:br/>
                【通讯情况】：从马来西亚致电国内 ：国际号码 ( 001 ) +国家编号 ( 86 ) +地区号码 ( 760 ) +所须接驳号码，（国内电话号码），区号/马来西亚：0060/中国：0086/香港00852，遇紧急情况时，尽快报警并与总领馆联系。
                <w:br/>
                马来西亚报警和急救电话 ：0060-999
                <w:br/>
                外交部全球领事保护与服务应急呼叫中心电话 ：＋86-10-12308/59913991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针对持有中国护照的游客。马来西亚政府实行免签政策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游客有效期内的护照，以及游客的联系方式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2025-07-17T02:37:44+08:00</dcterms:created>
  <dcterms:modified xsi:type="dcterms:W3CDTF">2025-07-17T02:37:44+08:00</dcterms:modified>
</cp:coreProperties>
</file>

<file path=docProps/custom.xml><?xml version="1.0" encoding="utf-8"?>
<Properties xmlns="http://schemas.openxmlformats.org/officeDocument/2006/custom-properties" xmlns:vt="http://schemas.openxmlformats.org/officeDocument/2006/docPropsVTypes"/>
</file>