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上海三日S2412241733252593行程单</w:t>
      </w:r>
    </w:p>
    <w:p>
      <w:pPr>
        <w:jc w:val="center"/>
        <w:spacing w:after="100"/>
      </w:pPr>
      <w:r>
        <w:rPr>
          <w:rFonts w:ascii="微软雅黑" w:hAnsi="微软雅黑" w:eastAsia="微软雅黑" w:cs="微软雅黑"/>
          <w:sz w:val="20"/>
          <w:szCs w:val="20"/>
        </w:rPr>
        <w:t xml:space="preserve">【三园乐翻天·海昌&amp;上野&amp;宋城】海洋主题乐园·上海海昌海洋公园+华东最大·上海野生动物园+传奇演绎·上海千古情+四钻高档酒店纯玩三日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L14890P403852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①一天一个园玩转暑期假期
                <w:br/>
                <w:br/>
                <w:br/>
                ②全王牌景点充足游览时间
                <w:br/>
                <w:br/>
                <w:br/>
                ③宿两晚网评四钻高档酒店
                <w:br/>
                <w:br/>
                <w:br/>
                ④品质纯玩，尽享亲子度假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指定时间地点集合发车至上海，游览【上海海昌海洋公园】（含门票399元/人，游览时间约6小时）公园紧密围绕海洋文化特色，分为人鱼海湾、极地小镇、冰雪王国、海底奇域、海洋部落五大主题区；拥有《虎鲸科普秀》、《海豚恋曲》、《海狮特快》、《白鲸之恋》、《海兽科普喂食秀》、《人鱼童话》、《水上飞人》、《驯龙骑士-维京之战》、《海洋明星见面会》、《海洋梦幻花车巡游》、《小镇派对》等明星剧目；设有南极企鹅馆、海兽探秘馆、冰山北极馆、海底世界馆、火山鲨鱼馆、珊瑚水母馆六大动物展示场馆；内有北极熊、帝企鹅等三万余只珍稀海洋动物；更有火山漂流、海豚过山车、时空缆车、深海奇航、天幕影院、超感4D影院等十大游乐设施设备；为游客带来精彩纷呈的海洋梦幻之旅！新增【奥特曼主题馆】欢迎来到全球首个奥特曼主题馆，这里集合展览、表演、美食、购物、互动娱乐等一系列潮玩体验。在综合性的奥特曼主题馆，让每位海洋伙伴都能近距离感受奥特英雄的魅力！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野生动物园】（含门票165元/人，不含大马戏，游览时间约6小时）这里将唤起您心中对于大自然的美好向往与满满好奇，将为您诠释一座人与动物和谐共处的美好家园。作为国内首批5A级旅游景区，一直以来，都在努力拉近人与自然之间的距离。园内步行区、车入区及“水域探秘”三大区域将为您从不同角度呈现国内外200余种，上万头（只）野生动物。您不仅能邂逅大熊猫、长颈鹿、火烈鸟等可爱的动物朋友，还能零距离感受东北虎、非洲狮、猎豹等猛兽的野性呼唤。这里也是动物们在这座城市的温馨家园，始终致力于提升动物福利保障、宣传动物保护理念。保育员会在固定时段为您带来丰富的“科普讲解”与“动物行为展示”，让您了解动物们鲜为人知的一面。无论男女老幼，在这里都能够尽兴地观赏动物、了解动物、爱护动物。适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维也纳国际或同级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早餐后，游览【上海千古情】（含门票318元/人，游览时间约6小时）位于黄浦江畔世博园区，是一个颠覆想象的全新景区。
                <w:br/>
                <w:br/>
                <w:br/>
                	流连在穿越街、时空街、千古情街，恍若隔世。魔幻森林、森林牧场、爱情谷、童玩天地等一步一景。有千古情剧院、演艺剧院、森林剧场、朋克广场、音乐广场、锅庄广场等十多个剧院和表演场所。大型互动体验项目《战上海》《奥丽安娜》、恐怖研究院、幻境空间、虚拟空间、多媒体光影秀等，惊心动魄，摄人心魂！景区处处是网红打卡点，数千套服装的换装体验让你拥有百变人生，天天有大戏，周周有潮趴，老少同乐，晴雨皆宜。
                <w:br/>
                <w:br/>
                <w:br/>
                	大型歌舞《上海千古情》是一生必看的演出，立足于上海恢弘的历史长卷，演绎了上海的前世今生。3000吨黄浦江水奔流入海，上万套舞台机械与设备上天入地，视觉盛宴，心灵震撼！是一枚魔都艺术的重磅炸弹！亲子秀《WA!恐龙》，爆款高科技舞台大制作，艺术和科学碰撞，全程铺满知识点。5D实景体验剧《大地震》，山崩地裂，真情永驻！适时返回苏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w:br/>
                &lt;/p&gt;
                <w:br/>
                &lt;p&gt;
                <w:br/>
                	2、住宿：四钻高档酒店含自助早（参考：维也纳国际或同级）
                <w:br/>
                &lt;/p&gt;
                <w:br/>
                &lt;p&gt;
                <w:br/>
                	3、门票：景区第一大门票
                <w:br/>
                &lt;/p&gt;
                <w:br/>
                &lt;p&gt;
                <w:br/>
                	4、导服：优秀导游服务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2、&lt;span style="background-color:#FFFFFF;"&gt;除景点第一大门票外的二次消费（如景交、索道、娱乐项目、请香等）请游客自愿选择，旅行社及导游不参与；&lt;/span&gt; 
                <w:br/>
                &lt;/p&gt;
                <w:br/>
                &lt;p&gt;
                <w:br/>
                	3、行程不含的餐，敬请自理，导游可协助安排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style="color:#000000;"&gt;1、线路满16人成团，如遇人数不满，我社提前3天通知延期或改换其他开班线路！&lt;/span&gt; 
                <w:br/>
                &lt;/p&gt;
                <w:br/>
                &lt;p&gt;
                <w:br/>
                	&lt;span style="color:#E53333;"&gt;&lt;span style="color:#009900;"&gt;&lt;strong&gt;&lt;span style="color:#009900;"&gt;2、&lt;/span&gt;&lt;span style="color:#009900;background-color:#FFFFFF;"&gt;&lt;strong&gt;报名填写每位游客姓名、身份证号，景区需提前预约。&lt;/strong&gt;&lt;/span&gt;&lt;/strong&gt;&lt;/span&gt;&lt;/span&gt; 
                <w:br/>
                &lt;/p&gt;
                <w:br/>
                &lt;p&gt;
                <w:br/>
                	&lt;span style="color:#E53333;"&gt;&lt;span style="color:#009900;"&gt;&lt;strong&gt;&lt;span style="color:#E53333;background-color:#FFFFFF;"&gt; &lt;/span&gt;&lt;/strong&gt;&lt;/span&gt;&lt;/span&gt; 
                <w:br/>
                &lt;/p&gt;
                <w:br/>
                &lt;p&gt;
                <w:br/>
                	&lt;span style="color:#009900;"&gt;&lt;strong&gt;3、房差：2晚补房差400元/人，只补不退；&lt;strong&gt;&lt;strong&gt;酒店有家庭房（1大床+1小床）；&lt;/strong&gt;&lt;/strong&gt;因住宿宾馆需登记，请游客带好身份证出游。&lt;/strong&gt;&lt;/span&gt; 
                <w:br/>
                &lt;/p&gt;
                <w:br/>
                &lt;p&gt;
                <w:br/>
                	&lt;span style="color:#000000;"&gt;4、由于旅行社组织的是散客拼团线路，未成年人须有成人陪伴出游，此线路为主题游乐线路，残疾人、老年人、行动不便者、体弱多病及孕妇不建议参团，否则由此造成的不便或问题，我社不承担责任。&lt;/span&gt; 
                <w:br/>
                &lt;/p&gt;
                <w:br/>
                &lt;p&gt;
                <w:br/>
                	&lt;span style="color:#000000;"&gt;&lt;span style="color:#000000;"&gt;5、&lt;/span&gt;&lt;span style="background-color:#FFFFFF;color:#000000;"&gt;此线路为散客打包组合特价，线路中如有景点客人不参加费用不退，视为自动放弃！&lt;/span&gt;&lt;/span&gt; 
                <w:br/>
                &lt;/p&gt;
                <w:br/>
                &lt;p&gt;
                <w:br/>
                	&lt;span style="color:#000000;"&gt;&lt;span style="color:#000000;"&gt;6、&lt;/span&gt;&lt;span style="background-color:#FFFFFF;color:#000000;"&gt;如按成人报名：儿童、老人等有特殊证件的行程中景点不再享受其他优惠。&lt;/span&gt;&lt;/span&gt; 
                <w:br/>
                &lt;/p&gt;
                <w:br/>
                &lt;p&gt;
                <w:br/>
                	&lt;span style="background-color:#FFFFFF;color:#000000;"&gt;7、行程中涉及的行车时间以及游玩时间由于存在不确定因素故以实际情况而定。&lt;/span&gt; 
                <w:br/>
                &lt;/p&gt;
                <w:br/>
                &lt;p&gt;
                <w:br/>
                	&lt;span style="background-color:#FFFFFF;color:#000000;"&gt;8、公园项目与演出会因天气、现场等实际情况进行调整或取消，具体以景区现场公告为准。&lt;/span&gt;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2024-12-26T00:38:35+08:00</dcterms:created>
  <dcterms:modified xsi:type="dcterms:W3CDTF">2024-12-26T00:38:35+08:00</dcterms:modified>
</cp:coreProperties>
</file>

<file path=docProps/custom.xml><?xml version="1.0" encoding="utf-8"?>
<Properties xmlns="http://schemas.openxmlformats.org/officeDocument/2006/custom-properties" xmlns:vt="http://schemas.openxmlformats.org/officeDocument/2006/docPropsVTypes"/>
</file>