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迪拜+沙迦+阿布扎比景点三城纯玩8天5晚行程单</w:t>
      </w:r>
    </w:p>
    <w:p>
      <w:pPr>
        <w:jc w:val="center"/>
        <w:spacing w:after="100"/>
      </w:pPr>
      <w:r>
        <w:rPr>
          <w:rFonts w:ascii="微软雅黑" w:hAnsi="微软雅黑" w:eastAsia="微软雅黑" w:cs="微软雅黑"/>
          <w:sz w:val="20"/>
          <w:szCs w:val="20"/>
        </w:rPr>
        <w:t xml:space="preserve">五星航空 · 四星酒店 · 四大特色餐 · 全职领队 · 免签入境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00917348760444B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上海✈巴林   参考航班：GF125 1455-2055
                <w:br/>
                巴林✈迪拜   参考航班：GF500 0120-0335
                <w:br/>
                <w:br/>
                迪拜✈巴林    参考航班：GF509 1905-1930
                <w:br/>
                巴林✈上海    参考航班：GF124 2300-1225+1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行：精选五星航空公司，搭乘海湾航空梦想客机，赠送机上WIFI，全程影音系统，旅途不无聊；
                <w:br/>
                住：全程入住阿联酋挂牌四星酒店；
                <w:br/>
                吃：中式团餐升级8菜1汤，特别升级四次特色餐；
                <w:br/>
                特别安排一：五晚连住不挪窝，无需每日打包行李；
                <w:br/>
                特别安排二：保证拼房、单人畅收、无需补房差；
                <w:br/>
                特别安排三：全程含早餐，升级1次中式团餐8菜1汤，升级4次高餐标特色餐；
                <w:br/>
                特别安排四：独家赠送境外价值650美金自费项目；
                <w:br/>
                特别安排五：全职领队、地接导游、专职司机，出行无忧；
                <w:br/>
                特别安排六：赠送旅游三宝（眼罩、耳塞、U型枕）、旅游意外险；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【舒适旅程】
                <w:br/>
                ü 行：精选五星航空公司，搭乘海湾航空梦想客机，赠送机上WIFI，全程影音系统，旅途不无聊；
                <w:br/>
                ü 住：全程入住阿联酋挂牌四星酒店；
                <w:br/>
                ü 吃：中式团餐升级8菜1汤，特别升级四次特色餐；
                <w:br/>
                ü 特别安排一：五晚连住不挪窝，无需每日打包行李；
                <w:br/>
                ü 特别安排二：保证拼房、单人畅收、无需补房差；
                <w:br/>
                ü 特别安排三：全程含早餐，升级1次中式团餐8菜1汤，升级4次高餐标特色餐；
                <w:br/>
                ü 特别安排四：独家赠送境外价值650美金自费项目；
                <w:br/>
                ü 特别安排五：全职领队、地接导游、专职司机，出行无忧；
                <w:br/>
                特别安排六：赠送旅游三宝（眼罩、耳塞、U型枕）、旅游意外险；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上海✈巴林✈迪拜 参考航班：GF125 1455-2055
                <w:br/>
              </w:t>
            </w:r>
          </w:p>
          <w:p>
            <w:pPr>
              <w:pStyle w:val="indent"/>
            </w:pPr>
            <w:r>
              <w:rPr>
                <w:rFonts w:ascii="微软雅黑" w:hAnsi="微软雅黑" w:eastAsia="微软雅黑" w:cs="微软雅黑"/>
                <w:color w:val="000000"/>
                <w:sz w:val="20"/>
                <w:szCs w:val="20"/>
              </w:rPr>
              <w:t xml:space="preserve">
                提前3小时在上海浦东国际机场集合，公司专业领队协助您办理登机手续，乘机经巴林转机前往迪拜。
                <w:br/>
                行程说明：因出境手续杂，为确保您的顺利登机，请务必于出发前3小时准时到达指定地点统一集合!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巴林✈迪拜 参考航班：GF500 0120-0335
                <w:br/>
              </w:t>
            </w:r>
          </w:p>
          <w:p>
            <w:pPr>
              <w:pStyle w:val="indent"/>
            </w:pPr>
            <w:r>
              <w:rPr>
                <w:rFonts w:ascii="微软雅黑" w:hAnsi="微软雅黑" w:eastAsia="微软雅黑" w:cs="微软雅黑"/>
                <w:color w:val="000000"/>
                <w:sz w:val="20"/>
                <w:szCs w:val="20"/>
              </w:rPr>
              <w:t xml:space="preserve">
                抵达迪拜前往指定的地点排队扫描虹膜入境，入境时长约1-2小时，导游接机后，乘车前往享用早餐，餐后前往参观【卓美亚沙滩】欣赏世界瞩目的用24吨黄金装饰的海上阿拉伯神殿——【七星帆船酒店】（外观约10分钟），阿拉伯传统建筑群与现代人工奇迹相互呼应，美不胜收。漫步在古老的塔楼、挂着灯笼的走廊和狭窄的水道之间，切身感受时光倒流的感觉。【Jumeirah清真寺】（外观约10分钟），前往【运河古堡集市】（入内参观约1小时），要体验现代版传统市集，这个复古的阿拉伯市集（位于奢华的卓美亚古堡酒店中）绝对是再合适不过了。熙熙攘攘的景象、浓郁扑鼻的香味、以及遍布各个角落的购物惊喜带来不一样的体验。随后前往迪拜著名的【伊朗小镇-巴斯塔基亚】（入内参观约30分钟），是迪拜历史悠久的古镇之一在这里可以看见带有浓郁特色的阿拉伯风塔式建筑，再现古老的阿拉伯人民的智慧，同时带有传统风格的阿拉伯街道与现代化的文明在这里得以交织和碰撞。随后体验【水上的士】（乘船时间约5分钟）乘坐传统的“Abras”水上交通工具，跨过迪拜市内的河湾。欣赏两岸的现代建筑，也可看到水上市场交易以及通过迪拜运往中东其他国家的各种水上集装箱码头。随后前往【AL SEEF】（游览约60分钟）阿拉伯历史文化区，在迪拜湾沿岸由两个部分组成的，占地23万平方公里。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路过美食聚集的大道与活动广场，感受这条河流交织古今的繁华与这座城市的好天气。特别赠送体验【夜海游船：波斯湾公主号】在游船上一边欣赏着两岸灯火通明的夜色，聆听迷人的阿拉伯民族乐曲，一边品尝 着当地有特色的食物，更可欣赏魔术、舞蹈、杂技表演。一定可以为您的旅程留下难忘的回忆。
                <w:br/>
                今日行程结束，返回酒店休息。
                <w:br/>
                交通：飞机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早餐：中式早餐     午餐：X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亚伯拉罕之家】亚伯拉罕诸教之家建成于2023年，由阿贾耶建筑师事务所设计。它们坐落在一个世俗的游客中心上。这里将成为宗教间对话和交流的社区，培养不同信仰、民族和文化之间相互接纳、和平共处的价值观。三座建筑的形式都分别含有各自宗教的代表元素，分别朝向不同的方向，形成和而不同的建筑群整体。乘车前往【迪拜未来博物馆】打卡拍照，感受建筑这个全球著名建筑之都的顶级建筑艺术带来的视觉魅力。【迪拜金相框】（外观约15分钟）坐落于扎比尔公园，建筑物内部共分50层，设有一条霓虹灯通道通往未来展览馆，游客可观赏有关未来五十年阿联酋发展的展览。随后特别赠送体验【加长豪华车游棕榈岛】，棕榈岛是突破人类工程史的伟大计划，由超过一亿平方公尺的沙石建成，外观酷似棕榈树，前往位于棕榈岛中央、全迪拜宏伟之【Atlantis The Palm】，亚特兰蒂斯酒店（外观）。
                <w:br/>
                今日行程结束，返回酒店休息。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车前往【国王牧场-骆驼养殖基地】观看【赛骆驼】（约120分钟），迪拜酋长骆驼养殖基地开放参观，世界上最大的骆驼养殖基地，游客可以参观骆驼养殖场和生产工厂，能了解整个生产流程和骆驼的知识,还能喂骆驼以及和骆驼拍照，最近距离和骆驼亲密接触（此景点为赠送项目，如遇政策性关闭，不退费用）。后前往【阿拉伯文化艺术中心-换装秀体验】（约120分钟），这里有中东特有的波斯飞毯陈列，还可以欣赏到阿拉家庭传统的文化艺术装饰品，特别赠送体验“换装秀”，体验酋长国王和王妃的服装魅力。
                <w:br/>
                可自费参加【豪华游艇】出海（约2小时） 随着游艇穿梭高楼林立的Dubai Marina海滨新城，近距离、变角度观赏直接知名的建筑楼宇，诸如：【高的住宅楼-公主塔】【迪拜建筑一绝，拧巴的大厦——卡延塔】，游艇驶近【棕榈岛】近距离观赏亚特兰蒂斯酒店，并经过海湾上挺立的世界著名的【帆船酒店】，穿越棕榈岛大桥后返回Marina海滨新城。
                <w:br/>
                今日行程结束，返回酒店休息。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迪拜-阿布扎比-迪拜
                <w:br/>
              </w:t>
            </w:r>
          </w:p>
          <w:p>
            <w:pPr>
              <w:pStyle w:val="indent"/>
            </w:pPr>
            <w:r>
              <w:rPr>
                <w:rFonts w:ascii="微软雅黑" w:hAnsi="微软雅黑" w:eastAsia="微软雅黑" w:cs="微软雅黑"/>
                <w:color w:val="000000"/>
                <w:sz w:val="20"/>
                <w:szCs w:val="20"/>
              </w:rPr>
              <w:t xml:space="preserve">
                酒店早餐后，乘车前往阿联酋首都——阿布扎比，途径网红景点【迪拜货车公园】（入内参观约20分钟），公园灵感来源于美国五十年代的公路文化，除了有着美国公路情怀，还有与阿拉伯国家的文化碰撞，整个公园设计色彩明亮动人却又不失美国50年代的复古风情。【BAPS印度神庙】（入内参观约30分钟）新晋网红打卡点，是阿布扎比的第一个传统印度教寺庙,外墙布满繁琐复杂的雕塑，内部有非常多大理石雕刻的神像。途径亚斯岛，前往参观【法拉利及水世界】（外观约10分钟）。抵达阿布扎比前往参观【首都之门】（车览），2010年6月6日被吉尼斯世界纪录认证为“全球倾斜度最大的人工建筑”。随后前往游览阿联酋最大清真寺—【谢赫扎伊德清真寺】（入内参观约1小时），耗资55亿美元，历时13年的谢赫阿布扎比大清真寺是为了纪念1972年建立阿联酋后的第一任总统谢赫阿布扎比而建的。规模位列世界第3的伊斯兰建筑的杰作，收藏有世界最大的波斯地毯。午餐后车览【中国驻阿大使馆】及【国会大厦】，登上人工岛参观【阿布扎比国家文化遗产公园】（入内参观约15分钟）。【Qasr Al Watan Palace】一个详细描述了阿联酋医学、历史、艺术文化的Library，官方将其作为供游客参观的主要部分，显然是有其深意在内的。前往萨迪亚特岛由海水包围的【卢浮宫博物馆】整栋建筑都坐落在海水中。一边是阿拉伯湾的海水，一边是价值连城的艺术珍品。【总统府】阿联酋总统、副总统和阿布扎比王储的办公室都设在这里。自2015年以来，它还接待了一系列全球领导人。宫殿主色是白、蓝和黄构成，象征着国家的富裕；大理石反射出的白、棕、灰、金、黄色调又象征着阿联酋的标志景色：沙漠、天空和海水。
                <w:br/>
                温馨提示：BAPS印度庙每周一休息闭馆，届时入内改为外观，费用不退敬请理解。谢赫扎伊德清真寺入内参观时男士需穿着有领衬衫及长裤，女士不能穿露肩的上衣及短裙，请客人提前准备合格服装，以免到时不能入内参观；如遇朝拜或休息日只可外观，不可入内参观，费用不退敬请理解。
                <w:br/>
                今日行程结束，返回酒店休息。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酒店早餐后，游览阿联酋第三大城市——沙迦。【火车头市场】（约1小时）。又名蓝色市场、中央市场，是沙迦最主要的购物中心之一，也是最亮眼的地标之 一。因为市场的整体外形酷似火车头，故被人们更形象地称为“火车头市场”。【沙迦古董车博物馆】（入内参观约1小时）。古董车爱好者的友好去处，存放着百余辆20世纪早期生产的不同品牌的 经典型汽车，让游客身临其境，感受生动的汽车工业发展史。【沙迦伊斯兰文明博物馆】（入内参观约1小时）。从外观到内饰，它都是处处让人惊艳的建筑瑰宝。博物馆由旧时的传统阿拉伯市集改建而成，富丽堂皇得犹如宫殿一般，典型的伊斯兰风格长廊式布局，让人的视野和想象 无限延伸，漫步其中，有种穿越时空的幻觉，神秘而博大精深的伊斯兰文明如同一幅瑰丽的画卷在眼前缓 缓打开。午餐前往【THERMOS】安排【特色牛排餐】膳魔师THERMOS"源自希腊文"热"的意涵  ,在英文辞典里作为世界通用的"保温瓶"代名词而存在。 从1904年公司创立开始，膳魔师引领世人进入保 温新时代，不断突破自己，追求更新的工艺和品质，如同魔法师一般，为千家万户提供着简单而长久的温   暖。现不仅为全世界高端酒店总统套房提供寝具，也是迪拜皇室御用的厨具品牌。
                <w:br/>
                今日行程结束，返回酒店休息。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迪拜✈巴林✈上海 班期参考航班：GF509 1905-1930//GF124 2300-1225+1
                <w:br/>
              </w:t>
            </w:r>
          </w:p>
          <w:p>
            <w:pPr>
              <w:pStyle w:val="indent"/>
            </w:pPr>
            <w:r>
              <w:rPr>
                <w:rFonts w:ascii="微软雅黑" w:hAnsi="微软雅黑" w:eastAsia="微软雅黑" w:cs="微软雅黑"/>
                <w:color w:val="000000"/>
                <w:sz w:val="20"/>
                <w:szCs w:val="20"/>
              </w:rPr>
              <w:t xml:space="preserve">
                酒店早餐后，前往【阿联酋购物中心 DUBAIMALL】（约120分钟）这里是世界上最大最现代的购物中心之一，中东最大的购物广场，规模惊人，有 1200 家零售店、150 多家餐饮设施和数不胜数的休闲店铺。其中 44 万平方英尺的时装大道堪称一大亮点，该景点设有一座游弋着鲨鱼的【世界上最大的室内水族馆与水下动物园】（外观），购物完毕后您还可以外观世界第一高楼，斥资 15 亿美金打造的【世界第一高塔-Burj Dubai 哈里发塔】（外观）,在购物城室外的人工湖傍，一边欣赏世界最高建筑迪拜塔的雄姿，一边欣赏精彩纷珵的世界最大的【音乐喷泉表演】,充满了视听享受，蔚为壮观，这是世界上最震撼的音乐喷泉，当然需要耐心的等待，虽然只有几分钟的绚烂，但你会发现实在无法用言语去形容对音乐喷泉的喜爱，那是种看无数遍都不会厌倦的喜爱，建议大家在塔上俯瞰，再去近距离感受，完全不同的感觉。（音乐喷泉参考时间 18:00点开始，每半小时表演一次，直至 24 点。如遇特殊情况无喷泉表演则取消此行程，无费用可退）。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抵达上海，结束阿联酋之旅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机票：行程中所列航班团队机票经济舱含税；
                <w:br/>
                ● 酒店：全程四星级以两人一房为标准，含酒店早餐；
                <w:br/>
                ● 门票：波斯湾公主号；加长豪车游棕榈岛；水上的士；沙迦古董车博物馆；沙迦伊斯兰文明博物馆（以上为赠送项目，不参加费用不退）
                <w:br/>
                ● 用车：全程游览巴士（车行按人数而定）及外籍专业司机；
                <w:br/>
                ● 全陪：中文导游服务；
                <w:br/>
                ● 用餐：行程中所列餐食，中式团餐八菜一汤，特色餐（游船晚餐、牛排餐、火锅餐、海鲜手抓饭），若“X”标识为不含餐需自理；
                <w:br/>
                ● 30万人民币保额境外旅游人身伤害意外险；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境外司导服费，合计1500元/人，随团款支付；
                <w:br/>
                ● 客人因私护照费用及签证相关费用如未成年人认证、公证费用；
                <w:br/>
                ● 出入境个人物品海关征税，超重行李的托运费、保管费；
                <w:br/>
                ● 因交通延阻、战争、罢工、天气、飞机机器故障、航班取消或更改时间等不可抗力原因及个人原因所引致的额外费用；
                <w:br/>
                ● 酒店内洗衣、电话、传真、收费电视、饮品、烟酒等个人消费；
                <w:br/>
                ● 其他自愿小费支付（如酒店服务生、行李搬运员等）
                <w:br/>
                ● 行程中未提到的其它费用：如特殊门票、游船（轮）、缆车、地铁票等费用；
                <w:br/>
                ● 旅游费用不包括游客因违约、自身过错、自由活动期间内个人行为或自身疾病引起的人身和财产损失；
                <w:br/>
                ● 单人间房差：1300元/人；
                <w:br/>
                ● 除所含费用之外的任何费用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国王牧场-骆驼养殖基地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【阿拉伯文化艺术中心-换装秀体验】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阿联酋购物中心 DUBAIMALL</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综合自费 450美金左右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1、70岁以上老人参团，必须自己买保险+出示健康证明+签署免责协议书;
                <w:br/>
                2、75岁以上老人参团，必须自己买保险+出示健康证明+签署免责协议书+20至65岁成年亲属陪同;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旅游者报名确认后，收取订金3000元/人以保证出游团队的名额预留；
                <w:br/>
                1、团队出发前30日外取消，退还订金；
                <w:br/>
                2、出发前30日（含30日）至送签前取消，收取订金3000元/人；
                <w:br/>
                3、送签后，旅游者取消行程，收取机票损失、签证费、车辆、酒店、内陆机票、火车票、门票损失；
                <w:br/>
                4、因客人个人原因取消行程，除以上定金外，还需要根据以下标准支付已经产生的费用；
                <w:br/>
                1）出发前30日至15日，团费总额的10%
                <w:br/>
                2）出发前14日至7日，团费总额的20%
                <w:br/>
                3）出发前6日至4日，团费总额的70%
                <w:br/>
                4）出发前4日至1日，团费总额的85%
                <w:br/>
                5）出发当天取消，收取100%团费
                <w:br/>
                ★如按上述约定比例扣除的必要费用低于实际发生的费用，旅游者按照实际发生的费用支付，但最高额不应当超过旅游费用总额。
                <w:br/>
                ★因部分旅游资源需提前预订的特殊性，本产品线路在出行前30天外取消的，也将产生实际损失，具体损失包括但不限于机票、酒店等也将按实际损失收取。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2024-12-25T14:06:11+08:00</dcterms:created>
  <dcterms:modified xsi:type="dcterms:W3CDTF">2024-12-25T14:06:11+08:00</dcterms:modified>
</cp:coreProperties>
</file>

<file path=docProps/custom.xml><?xml version="1.0" encoding="utf-8"?>
<Properties xmlns="http://schemas.openxmlformats.org/officeDocument/2006/custom-properties" xmlns:vt="http://schemas.openxmlformats.org/officeDocument/2006/docPropsVTypes"/>
</file>