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广州长隆、珠海长隆、市区双飞5日游行程单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0021734843576f7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野生动物园：体验《爸爸去哪儿》电影核心拍摄地
                <w:br/>
                珠海海洋王国：探秘海底神奇世界，看呆萌企鹅，烟花表演秀
                <w:br/>
                优选休闲：半自由行行程，行程设计宽松，彰显度假休闲理念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野生动物园：体验《爸爸去哪儿》电影核心拍摄地
                <w:br/>
                珠海海洋王国：探秘海底神奇世界，看呆萌企鹅，烟花表演秀
                <w:br/>
                优选休闲：半自由行行程，行程设计宽松，彰显度假休闲理念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上海飞广州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亲爱的贵宾们前往机场乘飞机赴中国羊城—广州，接团后入住酒店办理休息！
                <w:br/>
                温馨提示：工作人员会于出发前一天21：00前与您联系，请保持您的手机通信畅通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集合乘车前往游览【广州长隆野生动物世界】（游览约5小时）长隆野生动物世界被誉为“中国最具国际水准的野生动物园”是目前全球动物种群最多、最大的野生动物主题公园。公园以大规模野生动物种群放养和自驾车观赏为特色，保育有“全球唯一存活的大熊猫三胞胎萌萌、帅帅、酷酷”，繁育至第七代的澳洲以外最大考拉种群，马来西亚国宝黄猩猩、泰国国宝亚洲象、洪都拉斯国宝食蚁兽、科特迪瓦国宝倭河马等500种20000余只珍奇动物。领略园区众多特色。， 后送到酒店休息，
                <w:br/>
                温情提示：
                <w:br/>
                1、园区内是不允许带食物入内的，入园需开包检查。如果要带的话可以带少量零食放在衣服口袋。景区每个展馆边上都有小食站或者餐厅。餐厅都可以刷卡，小食站有部分只接受现金。推荐其中的熊猫餐厅，环境最好，选择比较多，有下午茶及熊猫样子的儿童餐，最关键的是餐厅一侧是全落地玻璃的设计，可以一边吃饭一边看萌萌的国宝大熊猫。
                <w:br/>
                2、门口有租推车的，强烈建议租一辆。园子很大且所有地方都设有无障碍通道，非常适合带推车。孩子就算走得下来太累了也得午睡，园区内租的童车可平躺。租金：50元/辆/天，押金：300元。均需现金不接受刷卡。
                <w:br/>
                3、喂长颈鹿时请抓紧树枝、喂食大象有喂食台可以摸到大象鼻子，大象剧场门口只能丢过去投喂。
                <w:br/>
                4、携带足够的现金，门口租车及押金，里面喂动物都只能用现金，不能刷卡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浏览【沙面】曾称拾翠洲因为是珠江冲积而成的沙洲故名沙面。有大小街巷八条，面积0.3平方公里。沙面在宋、元、明、清时期为中国国内外通商要津和游览地。鸦片战争后在清咸丰十一年(1861年)后沦为英、法租界。历经百年，曾有十多个国家在沙面设立领事馆。前往浏览【打卡“新晋网红地”永庆坊】广州最近最火的“网红地”是哪？必须是永庆坊了！永庆坊坐落于“广州最美老街”恩宁路上，紧挨着上下九步行街，这里玩的吃的实在太多，是不是一下子不知道从何吃起？广州民间流传着“东山少爷，西关小姐”的说法，代表着权贵的东山与财富的西关，映射着广州历史文化的缩影，永庆坊就是典型老西关的代表，打卡世界上跨度最大宽度最宽的曲梁斜拱人行桥【海心桥】游览广州新中轴线现代都会广场【花城广场】（约20分钟）外观广州大剧院、少年宫、图书馆、广东省博物馆、广州国际金融中心及世界第一高电视观光塔“广州塔”和亚运会开幕式会场地“海心沙公园”后乘车前往【广州北京路】自由活动，北京路商业步行街位于广州市中心，该街区是广州城建之始的所在地，是广州有史以来最繁华的商业中心区，餐馆有太平馆餐厅、美利权冰室、丽都酒店、北京楼、聚宝楼，以及数不胜数的快餐店、饺子店、粥粉面食店、饼店、蜂蜜店等，集南北小食于一炉的“金筷子”也在其中。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乘车前往浪漫之都、幸福之城珠海（车程2小时）前往游览【珠海长隆海洋王国】（游览约5小时）位于广东省珠海市横琴新区，是全球最大的海洋主题公园，共拥有八大主题园区，其全面整合珍稀的海洋动物、顶级的游乐设备和新奇的大型演艺，全力建设和打造中国人自主研发、拥有自主知识产权的世界顶级主题公园。体验引领世界的各项特色。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广佛/珠海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早餐后乘车自由活动，安排车送团到机场乘飞机返回温馨的家，结束愉快之旅！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1、交通：往返大交通飞机 含基建燃油
                <w:br/>
                2、住宿：全程入住携程五钻酒店 参考：广州粤大金融城、顺德新君悦酒店、广州云凯酒店、珠海庆华大酒店或其他
                <w:br/>
                3、用餐：占床着含早，正餐自理
                <w:br/>
                4、用车：当地空调旅游车，按实际人数调车，保证每人一个位置 
                <w:br/>
                5、门票：包含景区第一门票 （门票不去费用不退）
                <w:br/>
                6、导服：含当地导游贴心服务（如不足10人，司机兼导 ）
                <w:br/>
                7、儿童：（2-12岁以内，1-1.5米以内）儿童机票、导服、车费、儿童门票，产生其他当地自理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1、不含航空保险（建议旅游者购买）；
                <w:br/>
                2、不含自由活动期间产生的交通费和餐费；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实名制门票不退不改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2024-12-25T14:05:39+08:00</dcterms:created>
  <dcterms:modified xsi:type="dcterms:W3CDTF">2024-12-25T14:05:39+08:00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