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2025年【常规版 3月1日起】游轮——华夏神女2号/3号/5号游船 宜昌+三峡+重庆 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TSX5161207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★游中国最大跨度原生态裂谷、天然氧吧——武陵山大裂谷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1、【华夏神女5号】★★★★★，游轮装饰以三峡神女故事文化底蕴为依托，建立了神女雕塑、浮雕、图画等，游客在游轮上可通过观赏这些文化，了解三峡的神女故事和历史传说。 
                <w:br/>
                2、【华夏神女2号】是华夏神女系列豪华游轮首舰，2014年11月首航，其主题创意在于将“华夏文化、神女文化、三峡文化”相融合。游轮上除了提供齐备的娱乐设施，新增加了电影院等休闲设施。
                <w:br/>
                3、【华夏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  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 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三峡大坝、【三峡人家、升船机】自选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07:00-08:00  自助早餐
                <w:br/>
                08:00-12:00  宾客船上自由活动！游船视实际情况选择安排自费景点——三峡人家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 自助午餐
                <w:br/>
                14:30-17:00  上岸游览【三峡大坝】（不含景区电瓶车20元/人，自行考虑是否乘坐）。三峡大坝是当今世界上最大的水利发电工程：登坛子岭俯瞰大坝全景，高峡平湖观景区，泄洪观景区等。。也可选择参加游船视实际情况选择安排自费的项目——升船机（参考费用：320元/人，自理景点，自愿选择，非必选或者必安排项目）！游览结束后，返回游船！
                <w:br/>
                如选择三峡大坝升船机自费项目，则午餐后行程如下：
                <w:br/>
                14:30-16:30  乘车游览三峡大坝（不含景区电瓶车10元/人）
                <w:br/>
                16:30-18:30  乘坐观光船通过三峡大坝升船机
                <w:br/>
                18:30-20:00  自助晚餐
                <w:br/>
                20:00-21:00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小三峡、（小小三峡、白帝城）自选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07:00-08:00  游轮经过【巫峡】，亲身感受巫峡的秀美。
                <w:br/>
                08:30-12:30 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游船视实际情况选择安排自费景点——小小三峡（参考费用：180元/人，自理景点，自愿选择，非必选或者必安排项目）
                <w:br/>
                12:30-13:30  自助午餐
                <w:br/>
                约15:00     游轮经过【瞿塘峡】，亲身感受“夔门天下雄”的磅礴气势（新版十元人民币背面的图案）。
                <w:br/>
                15:30-18:00  宾客船上自由活动！游船视实际情况选择安排自费景点——白帝城（参考费用：290元/人，自理景点，自愿选择，非必选或者必安排项目）
                <w:br/>
                19:00-20:30  自助晚餐
                <w:br/>
                21:00-22:00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丰都雪玉洞、武陵山大裂谷（自选）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08:30-11:00  上岸游览【丰都雪玉洞】: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午餐
                <w:br/>
                14:00-17:00  游船视实际情况选择安排自费景点——武陵山大裂谷（参考费用：290元/人，不含下行索道30元/人，自理景点，自愿选择，非必选或者必安排项目）。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         音乐叫早。 
                <w:br/>
                06:45—07:45  享用丰盛的早餐。 
                <w:br/>
                08:00-09:00   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早餐后，适时送团，乘坐动车或飞机，返回温馨的家！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 三峡段上岸景点游览用车由船公司统一安排，非独立用车。。
                <w:br/>
                2、【用餐】：含5早6正餐，游客因自身原因放弃用餐，不再另退费用。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三峡人家290元/人；升船机320元/人；小小三峡180元/人；白帝城 290元/人； 丰都鬼城290元/人；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2024-12-25T14:29:07+08:00</dcterms:created>
  <dcterms:modified xsi:type="dcterms:W3CDTF">2024-12-25T14:29:07+08:00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